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32124C" w:rsidP="0032124C" w:rsidRDefault="0032124C" w14:paraId="17D38722" w14:textId="77777777">
      <w:pPr>
        <w:pStyle w:val="Heading1"/>
      </w:pPr>
      <w:r>
        <w:rPr>
          <w:color w:val="004B96"/>
        </w:rPr>
        <w:t>Soil Practicum – 100 points</w:t>
      </w:r>
    </w:p>
    <w:p w:rsidRPr="0032124C" w:rsidR="0032124C" w:rsidP="0032124C" w:rsidRDefault="0032124C" w14:paraId="28F3DEFF" w14:textId="77777777">
      <w:pPr>
        <w:rPr>
          <w:rFonts w:asciiTheme="minorHAnsi" w:hAnsiTheme="minorHAnsi" w:cstheme="minorHAnsi"/>
          <w:sz w:val="24"/>
          <w:szCs w:val="24"/>
        </w:rPr>
      </w:pPr>
    </w:p>
    <w:p w:rsidRPr="006C75C0" w:rsidR="009A2477" w:rsidP="009A2477" w:rsidRDefault="0048545F" w14:paraId="2EBEA698" w14:textId="77777777">
      <w:pPr>
        <w:pStyle w:val="ListParagraph"/>
        <w:numPr>
          <w:ilvl w:val="0"/>
          <w:numId w:val="15"/>
        </w:numPr>
        <w:rPr>
          <w:rFonts w:asciiTheme="minorHAnsi" w:hAnsiTheme="minorHAnsi" w:cstheme="minorHAnsi"/>
          <w:bCs/>
        </w:rPr>
      </w:pPr>
      <w:r w:rsidRPr="006C75C0">
        <w:rPr>
          <w:rFonts w:asciiTheme="minorHAnsi" w:hAnsiTheme="minorHAnsi" w:cstheme="minorHAnsi"/>
        </w:rPr>
        <w:t>S</w:t>
      </w:r>
      <w:r w:rsidRPr="006C75C0" w:rsidR="0032124C">
        <w:rPr>
          <w:rFonts w:asciiTheme="minorHAnsi" w:hAnsiTheme="minorHAnsi" w:cstheme="minorHAnsi"/>
        </w:rPr>
        <w:t>tudents will be furnished with a scorecard, a scenario description</w:t>
      </w:r>
      <w:r w:rsidRPr="006C75C0">
        <w:rPr>
          <w:rFonts w:asciiTheme="minorHAnsi" w:hAnsiTheme="minorHAnsi" w:cstheme="minorHAnsi"/>
        </w:rPr>
        <w:t>,</w:t>
      </w:r>
      <w:r w:rsidRPr="006C75C0" w:rsidR="0032124C">
        <w:rPr>
          <w:rFonts w:asciiTheme="minorHAnsi" w:hAnsiTheme="minorHAnsi" w:cstheme="minorHAnsi"/>
        </w:rPr>
        <w:t xml:space="preserve"> and a pre-dug soil pit (70 cm or to an impenetrable layer). The participants will</w:t>
      </w:r>
      <w:r w:rsidRPr="006C75C0">
        <w:rPr>
          <w:rFonts w:asciiTheme="minorHAnsi" w:hAnsiTheme="minorHAnsi" w:cstheme="minorHAnsi"/>
        </w:rPr>
        <w:t xml:space="preserve"> assess or determine </w:t>
      </w:r>
      <w:r w:rsidRPr="006C75C0" w:rsidR="009A2477">
        <w:rPr>
          <w:rFonts w:asciiTheme="minorHAnsi" w:hAnsiTheme="minorHAnsi" w:cstheme="minorHAnsi"/>
        </w:rPr>
        <w:t>l</w:t>
      </w:r>
      <w:r w:rsidRPr="006C75C0" w:rsidR="00870E77">
        <w:rPr>
          <w:rFonts w:asciiTheme="minorHAnsi" w:hAnsiTheme="minorHAnsi" w:cstheme="minorHAnsi"/>
        </w:rPr>
        <w:t>ocation in landscape,</w:t>
      </w:r>
      <w:r w:rsidRPr="006C75C0" w:rsidR="009A2477">
        <w:rPr>
          <w:rFonts w:asciiTheme="minorHAnsi" w:hAnsiTheme="minorHAnsi" w:cstheme="minorHAnsi"/>
        </w:rPr>
        <w:t xml:space="preserve"> % bare ground, </w:t>
      </w:r>
      <w:r w:rsidRPr="006C75C0" w:rsidR="00635FB2">
        <w:rPr>
          <w:rFonts w:asciiTheme="minorHAnsi" w:hAnsiTheme="minorHAnsi" w:cstheme="minorHAnsi"/>
        </w:rPr>
        <w:t>slope</w:t>
      </w:r>
      <w:r w:rsidR="00635FB2">
        <w:rPr>
          <w:rFonts w:asciiTheme="minorHAnsi" w:hAnsiTheme="minorHAnsi" w:cstheme="minorHAnsi"/>
        </w:rPr>
        <w:t>,</w:t>
      </w:r>
      <w:r w:rsidRPr="006C75C0" w:rsidR="00635FB2">
        <w:rPr>
          <w:rFonts w:asciiTheme="minorHAnsi" w:hAnsiTheme="minorHAnsi" w:cstheme="minorHAnsi"/>
        </w:rPr>
        <w:t xml:space="preserve"> </w:t>
      </w:r>
      <w:r w:rsidRPr="006C75C0" w:rsidR="009A2477">
        <w:rPr>
          <w:rFonts w:asciiTheme="minorHAnsi" w:hAnsiTheme="minorHAnsi" w:cstheme="minorHAnsi"/>
        </w:rPr>
        <w:t xml:space="preserve">depth of </w:t>
      </w:r>
      <w:r w:rsidRPr="006C75C0" w:rsidR="000F781F">
        <w:rPr>
          <w:rFonts w:asciiTheme="minorHAnsi" w:hAnsiTheme="minorHAnsi" w:cstheme="minorHAnsi"/>
        </w:rPr>
        <w:t xml:space="preserve">top </w:t>
      </w:r>
      <w:r w:rsidRPr="006C75C0" w:rsidR="009A2477">
        <w:rPr>
          <w:rFonts w:asciiTheme="minorHAnsi" w:hAnsiTheme="minorHAnsi" w:cstheme="minorHAnsi"/>
        </w:rPr>
        <w:t>soil</w:t>
      </w:r>
      <w:r w:rsidRPr="006C75C0" w:rsidR="000F781F">
        <w:rPr>
          <w:rFonts w:asciiTheme="minorHAnsi" w:hAnsiTheme="minorHAnsi" w:cstheme="minorHAnsi"/>
        </w:rPr>
        <w:t xml:space="preserve"> horizon</w:t>
      </w:r>
      <w:r w:rsidRPr="006C75C0" w:rsidR="009A2477">
        <w:rPr>
          <w:rFonts w:asciiTheme="minorHAnsi" w:hAnsiTheme="minorHAnsi" w:cstheme="minorHAnsi"/>
        </w:rPr>
        <w:t xml:space="preserve">, </w:t>
      </w:r>
      <w:r w:rsidRPr="006C75C0" w:rsidR="000F781F">
        <w:rPr>
          <w:rFonts w:asciiTheme="minorHAnsi" w:hAnsiTheme="minorHAnsi" w:cstheme="minorHAnsi"/>
        </w:rPr>
        <w:t xml:space="preserve">depth of soil, </w:t>
      </w:r>
      <w:r w:rsidRPr="006C75C0">
        <w:rPr>
          <w:rFonts w:asciiTheme="minorHAnsi" w:hAnsiTheme="minorHAnsi" w:cstheme="minorHAnsi"/>
        </w:rPr>
        <w:t xml:space="preserve">texture or </w:t>
      </w:r>
      <w:r w:rsidRPr="006C75C0" w:rsidR="009A2477">
        <w:rPr>
          <w:rFonts w:asciiTheme="minorHAnsi" w:hAnsiTheme="minorHAnsi" w:cstheme="minorHAnsi"/>
        </w:rPr>
        <w:t>surface</w:t>
      </w:r>
      <w:r w:rsidRPr="006C75C0">
        <w:rPr>
          <w:rFonts w:asciiTheme="minorHAnsi" w:hAnsiTheme="minorHAnsi" w:cstheme="minorHAnsi"/>
        </w:rPr>
        <w:t xml:space="preserve"> soil, </w:t>
      </w:r>
      <w:r w:rsidRPr="006C75C0" w:rsidR="0032124C">
        <w:rPr>
          <w:rFonts w:asciiTheme="minorHAnsi" w:hAnsiTheme="minorHAnsi" w:cstheme="minorHAnsi"/>
        </w:rPr>
        <w:t>percent</w:t>
      </w:r>
      <w:r w:rsidR="00635FB2">
        <w:rPr>
          <w:rFonts w:asciiTheme="minorHAnsi" w:hAnsiTheme="minorHAnsi" w:cstheme="minorHAnsi"/>
        </w:rPr>
        <w:t xml:space="preserve"> of</w:t>
      </w:r>
      <w:r w:rsidRPr="006C75C0" w:rsidR="0032124C">
        <w:rPr>
          <w:rFonts w:asciiTheme="minorHAnsi" w:hAnsiTheme="minorHAnsi" w:cstheme="minorHAnsi"/>
        </w:rPr>
        <w:t xml:space="preserve"> course </w:t>
      </w:r>
      <w:r w:rsidRPr="006C75C0">
        <w:rPr>
          <w:rFonts w:asciiTheme="minorHAnsi" w:hAnsiTheme="minorHAnsi" w:cstheme="minorHAnsi"/>
        </w:rPr>
        <w:t xml:space="preserve">rock </w:t>
      </w:r>
      <w:r w:rsidRPr="006C75C0" w:rsidR="0032124C">
        <w:rPr>
          <w:rFonts w:asciiTheme="minorHAnsi" w:hAnsiTheme="minorHAnsi" w:cstheme="minorHAnsi"/>
        </w:rPr>
        <w:t>fragments</w:t>
      </w:r>
      <w:r w:rsidRPr="006C75C0" w:rsidR="009A2477">
        <w:rPr>
          <w:rFonts w:asciiTheme="minorHAnsi" w:hAnsiTheme="minorHAnsi" w:cstheme="minorHAnsi"/>
        </w:rPr>
        <w:t xml:space="preserve"> and </w:t>
      </w:r>
      <w:r w:rsidRPr="006C75C0">
        <w:rPr>
          <w:rFonts w:asciiTheme="minorHAnsi" w:hAnsiTheme="minorHAnsi" w:cstheme="minorHAnsi"/>
        </w:rPr>
        <w:t>permeability</w:t>
      </w:r>
      <w:r w:rsidRPr="006C75C0" w:rsidR="009A2477">
        <w:rPr>
          <w:rFonts w:asciiTheme="minorHAnsi" w:hAnsiTheme="minorHAnsi" w:cstheme="minorHAnsi"/>
        </w:rPr>
        <w:t>.</w:t>
      </w:r>
    </w:p>
    <w:p w:rsidRPr="006C75C0" w:rsidR="009A2477" w:rsidP="009A2477" w:rsidRDefault="009A2477" w14:paraId="6309D368" w14:textId="77777777">
      <w:pPr>
        <w:pStyle w:val="ListParagraph"/>
        <w:ind w:left="720"/>
        <w:rPr>
          <w:rFonts w:asciiTheme="minorHAnsi" w:hAnsiTheme="minorHAnsi" w:cstheme="minorHAnsi"/>
          <w:bCs/>
        </w:rPr>
      </w:pPr>
    </w:p>
    <w:p w:rsidRPr="006C75C0" w:rsidR="000F781F" w:rsidP="009A2477" w:rsidRDefault="00635FB2" w14:paraId="0B0033D9" w14:textId="77777777">
      <w:pPr>
        <w:pStyle w:val="ListParagraph"/>
        <w:numPr>
          <w:ilvl w:val="0"/>
          <w:numId w:val="15"/>
        </w:numPr>
        <w:rPr>
          <w:rFonts w:asciiTheme="minorHAnsi" w:hAnsiTheme="minorHAnsi" w:cstheme="minorHAnsi"/>
          <w:bCs/>
        </w:rPr>
      </w:pPr>
      <w:r>
        <w:rPr>
          <w:rFonts w:asciiTheme="minorHAnsi" w:hAnsiTheme="minorHAnsi" w:cstheme="minorHAnsi"/>
        </w:rPr>
        <w:t>Based on</w:t>
      </w:r>
      <w:r w:rsidRPr="006C75C0" w:rsidR="0032124C">
        <w:rPr>
          <w:rFonts w:asciiTheme="minorHAnsi" w:hAnsiTheme="minorHAnsi" w:cstheme="minorHAnsi"/>
        </w:rPr>
        <w:t xml:space="preserve"> </w:t>
      </w:r>
      <w:r>
        <w:rPr>
          <w:rFonts w:asciiTheme="minorHAnsi" w:hAnsiTheme="minorHAnsi" w:cstheme="minorHAnsi"/>
        </w:rPr>
        <w:t>soil characteristics and knowledge</w:t>
      </w:r>
      <w:r w:rsidR="00904F82">
        <w:rPr>
          <w:rFonts w:asciiTheme="minorHAnsi" w:hAnsiTheme="minorHAnsi" w:cstheme="minorHAnsi"/>
        </w:rPr>
        <w:t xml:space="preserve"> or practices</w:t>
      </w:r>
      <w:r w:rsidRPr="006C75C0" w:rsidR="0032124C">
        <w:rPr>
          <w:rFonts w:asciiTheme="minorHAnsi" w:hAnsiTheme="minorHAnsi" w:cstheme="minorHAnsi"/>
        </w:rPr>
        <w:t>, the student will then identify the most appropriate use for the given area and the erosion control</w:t>
      </w:r>
      <w:r w:rsidR="00904F82">
        <w:rPr>
          <w:rFonts w:asciiTheme="minorHAnsi" w:hAnsiTheme="minorHAnsi" w:cstheme="minorHAnsi"/>
        </w:rPr>
        <w:t xml:space="preserve"> or land management</w:t>
      </w:r>
      <w:r w:rsidRPr="006C75C0" w:rsidR="0032124C">
        <w:rPr>
          <w:rFonts w:asciiTheme="minorHAnsi" w:hAnsiTheme="minorHAnsi" w:cstheme="minorHAnsi"/>
        </w:rPr>
        <w:t xml:space="preserve"> practice that best fits the designated use for the land</w:t>
      </w:r>
      <w:r w:rsidR="000C1809">
        <w:rPr>
          <w:rFonts w:asciiTheme="minorHAnsi" w:hAnsiTheme="minorHAnsi" w:cstheme="minorHAnsi"/>
        </w:rPr>
        <w:t>.</w:t>
      </w:r>
    </w:p>
    <w:p w:rsidRPr="006C75C0" w:rsidR="000F781F" w:rsidP="000F781F" w:rsidRDefault="000F781F" w14:paraId="21D1B100" w14:textId="77777777">
      <w:pPr>
        <w:pStyle w:val="ListParagraph"/>
        <w:pBdr>
          <w:bottom w:val="single" w:color="auto" w:sz="6" w:space="1"/>
        </w:pBdr>
        <w:rPr>
          <w:rFonts w:asciiTheme="minorHAnsi" w:hAnsiTheme="minorHAnsi" w:cstheme="minorHAnsi"/>
        </w:rPr>
      </w:pPr>
    </w:p>
    <w:p w:rsidR="000F781F" w:rsidP="000F781F" w:rsidRDefault="000F781F" w14:paraId="04800414" w14:textId="77777777">
      <w:pPr>
        <w:pStyle w:val="Heading1"/>
        <w:rPr>
          <w:color w:val="004B96"/>
          <w:sz w:val="22"/>
          <w:szCs w:val="22"/>
        </w:rPr>
      </w:pPr>
    </w:p>
    <w:p w:rsidRPr="006C75C0" w:rsidR="000C1809" w:rsidP="000F781F" w:rsidRDefault="000C1809" w14:paraId="3E2913C9" w14:textId="77777777">
      <w:pPr>
        <w:pStyle w:val="Heading1"/>
        <w:rPr>
          <w:color w:val="004B96"/>
          <w:sz w:val="22"/>
          <w:szCs w:val="22"/>
        </w:rPr>
      </w:pPr>
      <w:r>
        <w:rPr>
          <w:color w:val="004B96"/>
          <w:sz w:val="22"/>
          <w:szCs w:val="22"/>
        </w:rPr>
        <w:t xml:space="preserve">PART 1 – Soil Characterization </w:t>
      </w:r>
      <w:r w:rsidRPr="00633D27">
        <w:rPr>
          <w:b w:val="0"/>
          <w:color w:val="004B96"/>
          <w:sz w:val="22"/>
          <w:szCs w:val="22"/>
        </w:rPr>
        <w:t>(</w:t>
      </w:r>
      <w:r w:rsidR="00633D27">
        <w:rPr>
          <w:b w:val="0"/>
          <w:color w:val="004B96"/>
          <w:sz w:val="22"/>
          <w:szCs w:val="22"/>
        </w:rPr>
        <w:t xml:space="preserve">80 points total; </w:t>
      </w:r>
      <w:r w:rsidRPr="00633D27">
        <w:rPr>
          <w:b w:val="0"/>
          <w:color w:val="004B96"/>
          <w:sz w:val="22"/>
          <w:szCs w:val="22"/>
        </w:rPr>
        <w:t xml:space="preserve">10 points </w:t>
      </w:r>
      <w:r w:rsidRPr="00633D27" w:rsidR="00633D27">
        <w:rPr>
          <w:b w:val="0"/>
          <w:color w:val="004B96"/>
          <w:sz w:val="22"/>
          <w:szCs w:val="22"/>
        </w:rPr>
        <w:t>each for the eight characteristics being examined)</w:t>
      </w:r>
    </w:p>
    <w:p w:rsidRPr="006C75C0" w:rsidR="00EB5ABB" w:rsidP="6A03C16F" w:rsidRDefault="00EB5ABB" w14:paraId="48E8D96A" w14:textId="465BCCA0">
      <w:pPr>
        <w:pStyle w:val="Heading1"/>
        <w:numPr>
          <w:ilvl w:val="0"/>
          <w:numId w:val="19"/>
        </w:numPr>
        <w:rPr>
          <w:rFonts w:ascii="Calibri" w:hAnsi="Calibri" w:cs="Calibri" w:asciiTheme="minorAscii" w:hAnsiTheme="minorAscii" w:cstheme="minorAscii"/>
          <w:b w:val="0"/>
          <w:bCs w:val="0"/>
          <w:sz w:val="22"/>
          <w:szCs w:val="22"/>
        </w:rPr>
      </w:pPr>
      <w:r w:rsidRPr="6A03C16F" w:rsidR="00EB5ABB">
        <w:rPr>
          <w:rFonts w:ascii="Calibri" w:hAnsi="Calibri" w:cs="Calibri" w:asciiTheme="minorAscii" w:hAnsiTheme="minorAscii" w:cstheme="minorAscii"/>
          <w:sz w:val="22"/>
          <w:szCs w:val="22"/>
        </w:rPr>
        <w:t>Location in Landscape</w:t>
      </w:r>
      <w:r w:rsidRPr="6A03C16F" w:rsidR="00233AEC">
        <w:rPr>
          <w:rFonts w:ascii="Calibri" w:hAnsi="Calibri" w:cs="Calibri" w:asciiTheme="minorAscii" w:hAnsiTheme="minorAscii" w:cstheme="minorAscii"/>
          <w:sz w:val="22"/>
          <w:szCs w:val="22"/>
        </w:rPr>
        <w:t xml:space="preserve">. </w:t>
      </w:r>
      <w:r w:rsidRPr="6A03C16F" w:rsidR="00EB5ABB">
        <w:rPr>
          <w:rFonts w:ascii="Calibri" w:hAnsi="Calibri" w:cs="Calibri" w:asciiTheme="minorAscii" w:hAnsiTheme="minorAscii" w:cstheme="minorAscii"/>
          <w:b w:val="0"/>
          <w:bCs w:val="0"/>
          <w:sz w:val="22"/>
          <w:szCs w:val="22"/>
        </w:rPr>
        <w:t xml:space="preserve">Students will look at the landscape around the site and </w:t>
      </w:r>
      <w:r w:rsidRPr="6A03C16F" w:rsidR="00EB5ABB">
        <w:rPr>
          <w:rFonts w:ascii="Calibri" w:hAnsi="Calibri" w:cs="Calibri" w:asciiTheme="minorAscii" w:hAnsiTheme="minorAscii" w:cstheme="minorAscii"/>
          <w:b w:val="0"/>
          <w:bCs w:val="0"/>
          <w:sz w:val="22"/>
          <w:szCs w:val="22"/>
        </w:rPr>
        <w:t>determine</w:t>
      </w:r>
      <w:r w:rsidRPr="6A03C16F" w:rsidR="00EB5ABB">
        <w:rPr>
          <w:rFonts w:ascii="Calibri" w:hAnsi="Calibri" w:cs="Calibri" w:asciiTheme="minorAscii" w:hAnsiTheme="minorAscii" w:cstheme="minorAscii"/>
          <w:b w:val="0"/>
          <w:bCs w:val="0"/>
          <w:sz w:val="22"/>
          <w:szCs w:val="22"/>
        </w:rPr>
        <w:t xml:space="preserve"> the landscape setting as: </w:t>
      </w:r>
      <w:r w:rsidRPr="6A03C16F" w:rsidR="00EB5ABB">
        <w:rPr>
          <w:rFonts w:ascii="Calibri" w:hAnsi="Calibri" w:cs="Calibri" w:asciiTheme="minorAscii" w:hAnsiTheme="minorAscii" w:cstheme="minorAscii"/>
          <w:b w:val="0"/>
          <w:bCs w:val="0"/>
          <w:sz w:val="22"/>
          <w:szCs w:val="22"/>
        </w:rPr>
        <w:t xml:space="preserve">Mountain/Hill, Alluvial fan, Terrace, Flood Plain/Basin, Flat/Low Rolling Plain, Playa, or Dune. </w:t>
      </w:r>
      <w:r w:rsidRPr="6A03C16F" w:rsidR="000D375C">
        <w:rPr>
          <w:rFonts w:ascii="Calibri" w:hAnsi="Calibri" w:cs="Calibri" w:asciiTheme="minorAscii" w:hAnsiTheme="minorAscii" w:cstheme="minorAscii"/>
          <w:b w:val="0"/>
          <w:bCs w:val="0"/>
          <w:sz w:val="22"/>
          <w:szCs w:val="22"/>
        </w:rPr>
        <w:t>The Landscape Context c</w:t>
      </w:r>
      <w:r w:rsidRPr="6A03C16F" w:rsidR="00EB5ABB">
        <w:rPr>
          <w:rFonts w:ascii="Calibri" w:hAnsi="Calibri" w:cs="Calibri" w:asciiTheme="minorAscii" w:hAnsiTheme="minorAscii" w:cstheme="minorAscii"/>
          <w:b w:val="0"/>
          <w:bCs w:val="0"/>
          <w:sz w:val="22"/>
          <w:szCs w:val="22"/>
        </w:rPr>
        <w:t xml:space="preserve">oncept </w:t>
      </w:r>
      <w:r w:rsidRPr="6A03C16F" w:rsidR="00904F82">
        <w:rPr>
          <w:rFonts w:ascii="Calibri" w:hAnsi="Calibri" w:cs="Calibri" w:asciiTheme="minorAscii" w:hAnsiTheme="minorAscii" w:cstheme="minorAscii"/>
          <w:b w:val="0"/>
          <w:bCs w:val="0"/>
          <w:sz w:val="22"/>
          <w:szCs w:val="22"/>
        </w:rPr>
        <w:t>is used and describe in t</w:t>
      </w:r>
      <w:r w:rsidRPr="6A03C16F" w:rsidR="00EB5ABB">
        <w:rPr>
          <w:rFonts w:ascii="Calibri" w:hAnsi="Calibri" w:cs="Calibri" w:asciiTheme="minorAscii" w:hAnsiTheme="minorAscii" w:cstheme="minorAscii"/>
          <w:b w:val="0"/>
          <w:bCs w:val="0"/>
          <w:sz w:val="22"/>
          <w:szCs w:val="22"/>
        </w:rPr>
        <w:t>he Assessment Inventory and Monitoring Protocol (</w:t>
      </w:r>
      <w:hyperlink r:id="Ra97b2b7992c145bf">
        <w:r w:rsidRPr="6A03C16F" w:rsidR="00EB5ABB">
          <w:rPr>
            <w:rStyle w:val="Hyperlink"/>
            <w:rFonts w:ascii="Calibri" w:hAnsi="Calibri" w:cs="Calibri" w:asciiTheme="minorAscii" w:hAnsiTheme="minorAscii" w:cstheme="minorAscii"/>
            <w:b w:val="0"/>
            <w:bCs w:val="0"/>
            <w:sz w:val="22"/>
            <w:szCs w:val="22"/>
          </w:rPr>
          <w:t>Herrick et al. 2017</w:t>
        </w:r>
      </w:hyperlink>
      <w:r w:rsidRPr="6A03C16F" w:rsidR="00EB5ABB">
        <w:rPr>
          <w:rFonts w:ascii="Calibri" w:hAnsi="Calibri" w:cs="Calibri" w:asciiTheme="minorAscii" w:hAnsiTheme="minorAscii" w:cstheme="minorAscii"/>
          <w:b w:val="0"/>
          <w:bCs w:val="0"/>
          <w:sz w:val="22"/>
          <w:szCs w:val="22"/>
        </w:rPr>
        <w:t>)</w:t>
      </w:r>
      <w:r w:rsidRPr="6A03C16F" w:rsidR="028F0E11">
        <w:rPr>
          <w:rFonts w:ascii="Calibri" w:hAnsi="Calibri" w:cs="Calibri" w:asciiTheme="minorAscii" w:hAnsiTheme="minorAscii" w:cstheme="minorAscii"/>
          <w:b w:val="0"/>
          <w:bCs w:val="0"/>
          <w:sz w:val="22"/>
          <w:szCs w:val="22"/>
        </w:rPr>
        <w:t xml:space="preserve"> </w:t>
      </w:r>
      <w:r w:rsidRPr="6A03C16F" w:rsidR="5D76AAE5">
        <w:rPr>
          <w:rFonts w:ascii="Calibri" w:hAnsi="Calibri" w:cs="Calibri" w:asciiTheme="minorAscii" w:hAnsiTheme="minorAscii" w:cstheme="minorAscii"/>
          <w:b w:val="0"/>
          <w:bCs w:val="0"/>
          <w:sz w:val="22"/>
          <w:szCs w:val="22"/>
        </w:rPr>
        <w:t>At the site, t</w:t>
      </w:r>
      <w:r w:rsidRPr="6A03C16F" w:rsidR="028F0E11">
        <w:rPr>
          <w:rFonts w:ascii="Calibri" w:hAnsi="Calibri" w:cs="Calibri" w:asciiTheme="minorAscii" w:hAnsiTheme="minorAscii" w:cstheme="minorAscii"/>
          <w:b w:val="0"/>
          <w:bCs w:val="0"/>
          <w:sz w:val="22"/>
          <w:szCs w:val="22"/>
        </w:rPr>
        <w:t>here will be a topography map of the greater Moscow area</w:t>
      </w:r>
      <w:r w:rsidRPr="6A03C16F" w:rsidR="4B7C1196">
        <w:rPr>
          <w:rFonts w:ascii="Calibri" w:hAnsi="Calibri" w:cs="Calibri" w:asciiTheme="minorAscii" w:hAnsiTheme="minorAscii" w:cstheme="minorAscii"/>
          <w:b w:val="0"/>
          <w:bCs w:val="0"/>
          <w:sz w:val="22"/>
          <w:szCs w:val="22"/>
        </w:rPr>
        <w:t xml:space="preserve"> with the location </w:t>
      </w:r>
      <w:r w:rsidRPr="6A03C16F" w:rsidR="7B8EE7CA">
        <w:rPr>
          <w:rFonts w:ascii="Calibri" w:hAnsi="Calibri" w:cs="Calibri" w:asciiTheme="minorAscii" w:hAnsiTheme="minorAscii" w:cstheme="minorAscii"/>
          <w:b w:val="0"/>
          <w:bCs w:val="0"/>
          <w:sz w:val="22"/>
          <w:szCs w:val="22"/>
        </w:rPr>
        <w:t xml:space="preserve">of the competition </w:t>
      </w:r>
      <w:r w:rsidRPr="6A03C16F" w:rsidR="4B7C1196">
        <w:rPr>
          <w:rFonts w:ascii="Calibri" w:hAnsi="Calibri" w:cs="Calibri" w:asciiTheme="minorAscii" w:hAnsiTheme="minorAscii" w:cstheme="minorAscii"/>
          <w:b w:val="0"/>
          <w:bCs w:val="0"/>
          <w:sz w:val="22"/>
          <w:szCs w:val="22"/>
        </w:rPr>
        <w:t>marked</w:t>
      </w:r>
      <w:r w:rsidRPr="6A03C16F" w:rsidR="028F0E11">
        <w:rPr>
          <w:rFonts w:ascii="Calibri" w:hAnsi="Calibri" w:cs="Calibri" w:asciiTheme="minorAscii" w:hAnsiTheme="minorAscii" w:cstheme="minorAscii"/>
          <w:b w:val="0"/>
          <w:bCs w:val="0"/>
          <w:sz w:val="22"/>
          <w:szCs w:val="22"/>
        </w:rPr>
        <w:t xml:space="preserve"> for students to </w:t>
      </w:r>
      <w:r w:rsidRPr="6A03C16F" w:rsidR="16E18196">
        <w:rPr>
          <w:rFonts w:ascii="Calibri" w:hAnsi="Calibri" w:cs="Calibri" w:asciiTheme="minorAscii" w:hAnsiTheme="minorAscii" w:cstheme="minorAscii"/>
          <w:b w:val="0"/>
          <w:bCs w:val="0"/>
          <w:sz w:val="22"/>
          <w:szCs w:val="22"/>
        </w:rPr>
        <w:t>observe</w:t>
      </w:r>
      <w:r w:rsidRPr="6A03C16F" w:rsidR="16E18196">
        <w:rPr>
          <w:rFonts w:ascii="Calibri" w:hAnsi="Calibri" w:cs="Calibri" w:asciiTheme="minorAscii" w:hAnsiTheme="minorAscii" w:cstheme="minorAscii"/>
          <w:b w:val="0"/>
          <w:bCs w:val="0"/>
          <w:sz w:val="22"/>
          <w:szCs w:val="22"/>
        </w:rPr>
        <w:t xml:space="preserve"> and </w:t>
      </w:r>
      <w:r w:rsidRPr="6A03C16F" w:rsidR="028F0E11">
        <w:rPr>
          <w:rFonts w:ascii="Calibri" w:hAnsi="Calibri" w:cs="Calibri" w:asciiTheme="minorAscii" w:hAnsiTheme="minorAscii" w:cstheme="minorAscii"/>
          <w:b w:val="0"/>
          <w:bCs w:val="0"/>
          <w:sz w:val="22"/>
          <w:szCs w:val="22"/>
        </w:rPr>
        <w:t xml:space="preserve">gain a better </w:t>
      </w:r>
      <w:r w:rsidRPr="6A03C16F" w:rsidR="1490E104">
        <w:rPr>
          <w:rFonts w:ascii="Calibri" w:hAnsi="Calibri" w:cs="Calibri" w:asciiTheme="minorAscii" w:hAnsiTheme="minorAscii" w:cstheme="minorAscii"/>
          <w:b w:val="0"/>
          <w:bCs w:val="0"/>
          <w:sz w:val="22"/>
          <w:szCs w:val="22"/>
        </w:rPr>
        <w:t>understanding.</w:t>
      </w:r>
    </w:p>
    <w:p w:rsidRPr="006C75C0" w:rsidR="00EB5ABB" w:rsidP="00EB5ABB" w:rsidRDefault="00904F82" w14:paraId="27E997B8" w14:textId="77777777">
      <w:pPr>
        <w:pStyle w:val="Heading1"/>
        <w:jc w:val="center"/>
        <w:rPr>
          <w:rFonts w:asciiTheme="minorHAnsi" w:hAnsiTheme="minorHAnsi" w:cstheme="minorHAnsi"/>
          <w:b w:val="0"/>
          <w:bCs w:val="0"/>
          <w:sz w:val="22"/>
          <w:szCs w:val="22"/>
        </w:rPr>
      </w:pPr>
      <w:r>
        <w:rPr>
          <w:rFonts w:asciiTheme="minorHAnsi" w:hAnsiTheme="minorHAnsi" w:cstheme="minorHAnsi"/>
          <w:b w:val="0"/>
          <w:bCs w:val="0"/>
          <w:noProof/>
          <w:sz w:val="22"/>
          <w:szCs w:val="22"/>
        </w:rPr>
        <w:t>f</w:t>
      </w:r>
      <w:r w:rsidRPr="006C75C0" w:rsidR="00EB5ABB">
        <w:rPr>
          <w:rFonts w:asciiTheme="minorHAnsi" w:hAnsiTheme="minorHAnsi" w:cstheme="minorHAnsi"/>
          <w:b w:val="0"/>
          <w:bCs w:val="0"/>
          <w:noProof/>
          <w:sz w:val="22"/>
          <w:szCs w:val="22"/>
        </w:rPr>
        <w:drawing>
          <wp:inline distT="0" distB="0" distL="0" distR="0" wp14:anchorId="08F8D98A" wp14:editId="4DBE36D5">
            <wp:extent cx="6515100" cy="38326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r="2654" b="16818"/>
                    <a:stretch/>
                  </pic:blipFill>
                  <pic:spPr bwMode="auto">
                    <a:xfrm>
                      <a:off x="0" y="0"/>
                      <a:ext cx="6531987" cy="3842537"/>
                    </a:xfrm>
                    <a:prstGeom prst="rect">
                      <a:avLst/>
                    </a:prstGeom>
                    <a:noFill/>
                    <a:ln>
                      <a:noFill/>
                    </a:ln>
                    <a:extLst>
                      <a:ext uri="{53640926-AAD7-44D8-BBD7-CCE9431645EC}">
                        <a14:shadowObscured xmlns:a14="http://schemas.microsoft.com/office/drawing/2010/main"/>
                      </a:ext>
                    </a:extLst>
                  </pic:spPr>
                </pic:pic>
              </a:graphicData>
            </a:graphic>
          </wp:inline>
        </w:drawing>
      </w:r>
    </w:p>
    <w:p w:rsidRPr="006C75C0" w:rsidR="00233AEC" w:rsidP="00EB5ABB" w:rsidRDefault="00233AEC" w14:paraId="476E2A03" w14:textId="77777777">
      <w:pPr>
        <w:pStyle w:val="Heading1"/>
        <w:jc w:val="center"/>
        <w:rPr>
          <w:rFonts w:asciiTheme="minorHAnsi" w:hAnsiTheme="minorHAnsi" w:cstheme="minorHAnsi"/>
          <w:b w:val="0"/>
          <w:bCs w:val="0"/>
          <w:sz w:val="22"/>
          <w:szCs w:val="22"/>
        </w:rPr>
      </w:pPr>
    </w:p>
    <w:p w:rsidRPr="006C75C0" w:rsidR="00EB5ABB" w:rsidP="00EB5ABB" w:rsidRDefault="00EB5ABB" w14:paraId="684E8975" w14:textId="77777777">
      <w:pPr>
        <w:pStyle w:val="Heading1"/>
        <w:numPr>
          <w:ilvl w:val="0"/>
          <w:numId w:val="19"/>
        </w:numPr>
        <w:rPr>
          <w:rFonts w:asciiTheme="minorHAnsi" w:hAnsiTheme="minorHAnsi" w:cstheme="minorHAnsi"/>
          <w:b w:val="0"/>
          <w:bCs w:val="0"/>
          <w:sz w:val="22"/>
          <w:szCs w:val="22"/>
        </w:rPr>
      </w:pPr>
      <w:r w:rsidRPr="006C75C0">
        <w:rPr>
          <w:rFonts w:asciiTheme="minorHAnsi" w:hAnsiTheme="minorHAnsi" w:cstheme="minorHAnsi"/>
          <w:bCs w:val="0"/>
          <w:sz w:val="22"/>
          <w:szCs w:val="22"/>
        </w:rPr>
        <w:t xml:space="preserve">% Bare Ground </w:t>
      </w:r>
      <w:r w:rsidR="00904F82">
        <w:rPr>
          <w:rFonts w:asciiTheme="minorHAnsi" w:hAnsiTheme="minorHAnsi" w:cstheme="minorHAnsi"/>
          <w:b w:val="0"/>
          <w:bCs w:val="0"/>
          <w:sz w:val="22"/>
          <w:szCs w:val="22"/>
        </w:rPr>
        <w:t>of</w:t>
      </w:r>
      <w:r w:rsidRPr="006C75C0">
        <w:rPr>
          <w:rFonts w:asciiTheme="minorHAnsi" w:hAnsiTheme="minorHAnsi" w:cstheme="minorHAnsi"/>
          <w:b w:val="0"/>
          <w:bCs w:val="0"/>
          <w:sz w:val="22"/>
          <w:szCs w:val="22"/>
        </w:rPr>
        <w:t xml:space="preserve"> soil surface.  A 50 cm by 50 cm plot will </w:t>
      </w:r>
      <w:r w:rsidRPr="006C75C0" w:rsidR="00233AEC">
        <w:rPr>
          <w:rFonts w:asciiTheme="minorHAnsi" w:hAnsiTheme="minorHAnsi" w:cstheme="minorHAnsi"/>
          <w:b w:val="0"/>
          <w:bCs w:val="0"/>
          <w:sz w:val="22"/>
          <w:szCs w:val="22"/>
        </w:rPr>
        <w:t>place on the site and participants will be asked to estimate the percent of the plot that is composed of rock and soils and not covered by vegetation or dead plant material (i.e., litter).  Bare ground will be classed as: Little (0-25%)</w:t>
      </w:r>
      <w:r w:rsidRPr="006C75C0" w:rsidR="000C4698">
        <w:rPr>
          <w:rFonts w:asciiTheme="minorHAnsi" w:hAnsiTheme="minorHAnsi" w:cstheme="minorHAnsi"/>
          <w:b w:val="0"/>
          <w:bCs w:val="0"/>
          <w:sz w:val="22"/>
          <w:szCs w:val="22"/>
        </w:rPr>
        <w:t>,</w:t>
      </w:r>
      <w:r w:rsidRPr="006C75C0" w:rsidR="00233AEC">
        <w:rPr>
          <w:rFonts w:asciiTheme="minorHAnsi" w:hAnsiTheme="minorHAnsi" w:cstheme="minorHAnsi"/>
          <w:b w:val="0"/>
          <w:bCs w:val="0"/>
          <w:sz w:val="22"/>
          <w:szCs w:val="22"/>
        </w:rPr>
        <w:t xml:space="preserve"> Significant (26-50%)</w:t>
      </w:r>
      <w:r w:rsidRPr="006C75C0" w:rsidR="000C4698">
        <w:rPr>
          <w:rFonts w:asciiTheme="minorHAnsi" w:hAnsiTheme="minorHAnsi" w:cstheme="minorHAnsi"/>
          <w:b w:val="0"/>
          <w:bCs w:val="0"/>
          <w:sz w:val="22"/>
          <w:szCs w:val="22"/>
        </w:rPr>
        <w:t>,</w:t>
      </w:r>
      <w:r w:rsidRPr="006C75C0" w:rsidR="00233AEC">
        <w:rPr>
          <w:rFonts w:asciiTheme="minorHAnsi" w:hAnsiTheme="minorHAnsi" w:cstheme="minorHAnsi"/>
          <w:b w:val="0"/>
          <w:bCs w:val="0"/>
          <w:sz w:val="22"/>
          <w:szCs w:val="22"/>
        </w:rPr>
        <w:t xml:space="preserve"> Abundant (</w:t>
      </w:r>
      <w:r w:rsidR="00EA4C1B">
        <w:rPr>
          <w:rFonts w:asciiTheme="minorHAnsi" w:hAnsiTheme="minorHAnsi" w:cstheme="minorHAnsi"/>
          <w:b w:val="0"/>
          <w:bCs w:val="0"/>
          <w:sz w:val="22"/>
          <w:szCs w:val="22"/>
        </w:rPr>
        <w:t>51</w:t>
      </w:r>
      <w:r w:rsidRPr="006C75C0" w:rsidR="00233AEC">
        <w:rPr>
          <w:rFonts w:asciiTheme="minorHAnsi" w:hAnsiTheme="minorHAnsi" w:cstheme="minorHAnsi"/>
          <w:b w:val="0"/>
          <w:bCs w:val="0"/>
          <w:sz w:val="22"/>
          <w:szCs w:val="22"/>
        </w:rPr>
        <w:t>-75%)</w:t>
      </w:r>
      <w:r w:rsidR="00904F82">
        <w:rPr>
          <w:rFonts w:asciiTheme="minorHAnsi" w:hAnsiTheme="minorHAnsi" w:cstheme="minorHAnsi"/>
          <w:b w:val="0"/>
          <w:bCs w:val="0"/>
          <w:sz w:val="22"/>
          <w:szCs w:val="22"/>
        </w:rPr>
        <w:t>,</w:t>
      </w:r>
      <w:r w:rsidRPr="006C75C0" w:rsidR="00233AEC">
        <w:rPr>
          <w:rFonts w:asciiTheme="minorHAnsi" w:hAnsiTheme="minorHAnsi" w:cstheme="minorHAnsi"/>
          <w:b w:val="0"/>
          <w:bCs w:val="0"/>
          <w:sz w:val="22"/>
          <w:szCs w:val="22"/>
        </w:rPr>
        <w:t xml:space="preserve"> or Dominant (76-100%)</w:t>
      </w:r>
      <w:r w:rsidR="000D375C">
        <w:rPr>
          <w:rFonts w:asciiTheme="minorHAnsi" w:hAnsiTheme="minorHAnsi" w:cstheme="minorHAnsi"/>
          <w:b w:val="0"/>
          <w:bCs w:val="0"/>
          <w:sz w:val="22"/>
          <w:szCs w:val="22"/>
        </w:rPr>
        <w:t>.</w:t>
      </w:r>
    </w:p>
    <w:p w:rsidRPr="006C75C0" w:rsidR="00233AEC" w:rsidP="00233AEC" w:rsidRDefault="00233AEC" w14:paraId="27FC3B93" w14:textId="77777777">
      <w:pPr>
        <w:pStyle w:val="Heading1"/>
        <w:numPr>
          <w:ilvl w:val="0"/>
          <w:numId w:val="19"/>
        </w:numPr>
        <w:rPr>
          <w:rFonts w:asciiTheme="minorHAnsi" w:hAnsiTheme="minorHAnsi" w:cstheme="minorHAnsi"/>
          <w:b w:val="0"/>
          <w:bCs w:val="0"/>
          <w:sz w:val="22"/>
          <w:szCs w:val="22"/>
        </w:rPr>
      </w:pPr>
      <w:r w:rsidRPr="006C75C0">
        <w:rPr>
          <w:rFonts w:asciiTheme="minorHAnsi" w:hAnsiTheme="minorHAnsi" w:cstheme="minorHAnsi"/>
          <w:bCs w:val="0"/>
          <w:sz w:val="22"/>
          <w:szCs w:val="22"/>
        </w:rPr>
        <w:t>Slope</w:t>
      </w:r>
      <w:r w:rsidRPr="006C75C0">
        <w:rPr>
          <w:rFonts w:asciiTheme="minorHAnsi" w:hAnsiTheme="minorHAnsi" w:cstheme="minorHAnsi"/>
          <w:b w:val="0"/>
          <w:bCs w:val="0"/>
          <w:sz w:val="22"/>
          <w:szCs w:val="22"/>
        </w:rPr>
        <w:t>. Participants will be required to estimate slope between two flags or stakes that are spaced 100 feet apart. Clinometers will be allowed for slope determination</w:t>
      </w:r>
      <w:r w:rsidR="000D375C">
        <w:rPr>
          <w:rFonts w:asciiTheme="minorHAnsi" w:hAnsiTheme="minorHAnsi" w:cstheme="minorHAnsi"/>
          <w:b w:val="0"/>
          <w:bCs w:val="0"/>
          <w:sz w:val="22"/>
          <w:szCs w:val="22"/>
        </w:rPr>
        <w:t>; s</w:t>
      </w:r>
      <w:r w:rsidRPr="006C75C0">
        <w:rPr>
          <w:rFonts w:asciiTheme="minorHAnsi" w:hAnsiTheme="minorHAnsi" w:cstheme="minorHAnsi"/>
          <w:b w:val="0"/>
          <w:bCs w:val="0"/>
          <w:sz w:val="22"/>
          <w:szCs w:val="22"/>
        </w:rPr>
        <w:t>tudents may bring their own, or use one provided. Slope will be classified as: Nearly Level (0-1%), Gently Sloping (1-3%), Moderate Sloping (3-5%), Strongly Sloping (5-8%), Steep (8-15%), or Very Steep (&gt; 15%)</w:t>
      </w:r>
      <w:r w:rsidR="000D375C">
        <w:rPr>
          <w:rFonts w:asciiTheme="minorHAnsi" w:hAnsiTheme="minorHAnsi" w:cstheme="minorHAnsi"/>
          <w:b w:val="0"/>
          <w:bCs w:val="0"/>
          <w:sz w:val="22"/>
          <w:szCs w:val="22"/>
        </w:rPr>
        <w:t>.</w:t>
      </w:r>
    </w:p>
    <w:p w:rsidRPr="006C75C0" w:rsidR="00B96814" w:rsidP="00B96814" w:rsidRDefault="00B96814" w14:paraId="128649BA" w14:textId="77777777">
      <w:pPr>
        <w:pStyle w:val="Heading1"/>
        <w:rPr>
          <w:rFonts w:asciiTheme="minorHAnsi" w:hAnsiTheme="minorHAnsi" w:cstheme="minorHAnsi"/>
          <w:b w:val="0"/>
          <w:bCs w:val="0"/>
          <w:sz w:val="22"/>
          <w:szCs w:val="22"/>
        </w:rPr>
      </w:pPr>
    </w:p>
    <w:p w:rsidR="00B96814" w:rsidP="000D375C" w:rsidRDefault="00233AEC" w14:paraId="44C71772" w14:textId="77777777">
      <w:pPr>
        <w:pStyle w:val="Heading1"/>
        <w:rPr>
          <w:rFonts w:asciiTheme="minorHAnsi" w:hAnsiTheme="minorHAnsi" w:cstheme="minorHAnsi"/>
          <w:b w:val="0"/>
          <w:bCs w:val="0"/>
          <w:sz w:val="22"/>
          <w:szCs w:val="22"/>
        </w:rPr>
      </w:pPr>
      <w:r w:rsidRPr="006C75C0">
        <w:rPr>
          <w:rFonts w:asciiTheme="minorHAnsi" w:hAnsiTheme="minorHAnsi" w:cstheme="minorHAnsi"/>
          <w:b w:val="0"/>
          <w:bCs w:val="0"/>
          <w:sz w:val="22"/>
          <w:szCs w:val="22"/>
        </w:rPr>
        <w:t xml:space="preserve">A soil pit/hole will be dug to at least 28 inches (70 cm) or till a restricting layer is encountered.  </w:t>
      </w:r>
      <w:r w:rsidRPr="006C75C0" w:rsidR="00B96814">
        <w:rPr>
          <w:rFonts w:asciiTheme="minorHAnsi" w:hAnsiTheme="minorHAnsi" w:cstheme="minorHAnsi"/>
          <w:b w:val="0"/>
          <w:bCs w:val="0"/>
          <w:sz w:val="22"/>
          <w:szCs w:val="22"/>
        </w:rPr>
        <w:t>Meter sticks will be placed near the soil pit and participants will estimate the depth of topsoil and soil to a restricting layer</w:t>
      </w:r>
      <w:r w:rsidR="000D375C">
        <w:rPr>
          <w:rFonts w:asciiTheme="minorHAnsi" w:hAnsiTheme="minorHAnsi" w:cstheme="minorHAnsi"/>
          <w:b w:val="0"/>
          <w:bCs w:val="0"/>
          <w:sz w:val="22"/>
          <w:szCs w:val="22"/>
        </w:rPr>
        <w:t>.</w:t>
      </w:r>
    </w:p>
    <w:p w:rsidRPr="006C75C0" w:rsidR="000D375C" w:rsidP="000D375C" w:rsidRDefault="000D375C" w14:paraId="24DB5711" w14:textId="77777777">
      <w:pPr>
        <w:pStyle w:val="Heading1"/>
        <w:rPr>
          <w:rFonts w:asciiTheme="minorHAnsi" w:hAnsiTheme="minorHAnsi" w:cstheme="minorHAnsi"/>
          <w:b w:val="0"/>
          <w:bCs w:val="0"/>
          <w:sz w:val="22"/>
          <w:szCs w:val="22"/>
        </w:rPr>
      </w:pPr>
    </w:p>
    <w:p w:rsidRPr="006C75C0" w:rsidR="00233AEC" w:rsidP="00B96814" w:rsidRDefault="00B96814" w14:paraId="0DA7FB2C" w14:textId="77777777">
      <w:pPr>
        <w:pStyle w:val="Heading1"/>
        <w:numPr>
          <w:ilvl w:val="0"/>
          <w:numId w:val="19"/>
        </w:numPr>
        <w:rPr>
          <w:rFonts w:asciiTheme="minorHAnsi" w:hAnsiTheme="minorHAnsi" w:cstheme="minorHAnsi"/>
          <w:b w:val="0"/>
          <w:bCs w:val="0"/>
          <w:sz w:val="22"/>
          <w:szCs w:val="22"/>
        </w:rPr>
      </w:pPr>
      <w:r w:rsidRPr="006C75C0">
        <w:rPr>
          <w:rFonts w:asciiTheme="minorHAnsi" w:hAnsiTheme="minorHAnsi" w:cstheme="minorHAnsi"/>
          <w:bCs w:val="0"/>
          <w:sz w:val="22"/>
          <w:szCs w:val="22"/>
        </w:rPr>
        <w:t>Depth of Topsoil</w:t>
      </w:r>
      <w:r w:rsidRPr="006C75C0">
        <w:rPr>
          <w:rFonts w:asciiTheme="minorHAnsi" w:hAnsiTheme="minorHAnsi" w:cstheme="minorHAnsi"/>
          <w:b w:val="0"/>
          <w:bCs w:val="0"/>
          <w:sz w:val="22"/>
          <w:szCs w:val="22"/>
        </w:rPr>
        <w:t xml:space="preserve"> (O+A Horizon).  In the soil pit/hole students will measure the depth of topsoil and categorize it as:</w:t>
      </w:r>
      <w:r w:rsidRPr="006C75C0" w:rsidR="00904F82">
        <w:rPr>
          <w:rFonts w:asciiTheme="minorHAnsi" w:hAnsiTheme="minorHAnsi" w:cstheme="minorHAnsi"/>
          <w:b w:val="0"/>
          <w:bCs w:val="0"/>
          <w:sz w:val="22"/>
          <w:szCs w:val="22"/>
        </w:rPr>
        <w:t xml:space="preserve"> Very Shallow (&lt;3 inches)</w:t>
      </w:r>
      <w:r w:rsidR="00904F82">
        <w:rPr>
          <w:rFonts w:asciiTheme="minorHAnsi" w:hAnsiTheme="minorHAnsi" w:cstheme="minorHAnsi"/>
          <w:b w:val="0"/>
          <w:bCs w:val="0"/>
          <w:sz w:val="22"/>
          <w:szCs w:val="22"/>
        </w:rPr>
        <w:t xml:space="preserve">, </w:t>
      </w:r>
      <w:r w:rsidRPr="006C75C0" w:rsidR="00904F82">
        <w:rPr>
          <w:rFonts w:asciiTheme="minorHAnsi" w:hAnsiTheme="minorHAnsi" w:cstheme="minorHAnsi"/>
          <w:b w:val="0"/>
          <w:bCs w:val="0"/>
          <w:sz w:val="22"/>
          <w:szCs w:val="22"/>
        </w:rPr>
        <w:t>Shallow (3 to 6 inches),</w:t>
      </w:r>
      <w:r w:rsidR="00904F82">
        <w:rPr>
          <w:rFonts w:asciiTheme="minorHAnsi" w:hAnsiTheme="minorHAnsi" w:cstheme="minorHAnsi"/>
          <w:b w:val="0"/>
          <w:bCs w:val="0"/>
          <w:sz w:val="22"/>
          <w:szCs w:val="22"/>
        </w:rPr>
        <w:t xml:space="preserve"> </w:t>
      </w:r>
      <w:r w:rsidRPr="006C75C0">
        <w:rPr>
          <w:rFonts w:asciiTheme="minorHAnsi" w:hAnsiTheme="minorHAnsi" w:cstheme="minorHAnsi"/>
          <w:b w:val="0"/>
          <w:bCs w:val="0"/>
          <w:sz w:val="22"/>
          <w:szCs w:val="22"/>
        </w:rPr>
        <w:t>Moderately Deep (6 to 9 inches)</w:t>
      </w:r>
      <w:r w:rsidRPr="006C75C0" w:rsidR="000C4698">
        <w:rPr>
          <w:rFonts w:asciiTheme="minorHAnsi" w:hAnsiTheme="minorHAnsi" w:cstheme="minorHAnsi"/>
          <w:b w:val="0"/>
          <w:bCs w:val="0"/>
          <w:sz w:val="22"/>
          <w:szCs w:val="22"/>
        </w:rPr>
        <w:t>,</w:t>
      </w:r>
      <w:r w:rsidRPr="006C75C0">
        <w:rPr>
          <w:rFonts w:asciiTheme="minorHAnsi" w:hAnsiTheme="minorHAnsi" w:cstheme="minorHAnsi"/>
          <w:b w:val="0"/>
          <w:bCs w:val="0"/>
          <w:sz w:val="22"/>
          <w:szCs w:val="22"/>
        </w:rPr>
        <w:t xml:space="preserve"> or</w:t>
      </w:r>
      <w:r w:rsidRPr="00904F82" w:rsidR="00904F82">
        <w:rPr>
          <w:rFonts w:asciiTheme="minorHAnsi" w:hAnsiTheme="minorHAnsi" w:cstheme="minorHAnsi"/>
          <w:b w:val="0"/>
          <w:bCs w:val="0"/>
          <w:sz w:val="22"/>
          <w:szCs w:val="22"/>
        </w:rPr>
        <w:t xml:space="preserve"> </w:t>
      </w:r>
      <w:r w:rsidRPr="006C75C0" w:rsidR="00904F82">
        <w:rPr>
          <w:rFonts w:asciiTheme="minorHAnsi" w:hAnsiTheme="minorHAnsi" w:cstheme="minorHAnsi"/>
          <w:b w:val="0"/>
          <w:bCs w:val="0"/>
          <w:sz w:val="22"/>
          <w:szCs w:val="22"/>
        </w:rPr>
        <w:t>Deep (&gt; 9 inches)</w:t>
      </w:r>
      <w:r w:rsidR="00904F82">
        <w:rPr>
          <w:rFonts w:asciiTheme="minorHAnsi" w:hAnsiTheme="minorHAnsi" w:cstheme="minorHAnsi"/>
          <w:b w:val="0"/>
          <w:bCs w:val="0"/>
          <w:sz w:val="22"/>
          <w:szCs w:val="22"/>
        </w:rPr>
        <w:t>.</w:t>
      </w:r>
    </w:p>
    <w:p w:rsidRPr="006C75C0" w:rsidR="00B96814" w:rsidP="00B96814" w:rsidRDefault="00B96814" w14:paraId="005B9237" w14:textId="77777777">
      <w:pPr>
        <w:pStyle w:val="ListParagraph"/>
        <w:rPr>
          <w:rFonts w:asciiTheme="minorHAnsi" w:hAnsiTheme="minorHAnsi" w:cstheme="minorHAnsi"/>
          <w:b/>
          <w:bCs/>
        </w:rPr>
      </w:pPr>
    </w:p>
    <w:p w:rsidRPr="006C75C0" w:rsidR="00B96814" w:rsidP="00B96814" w:rsidRDefault="00EB5ABB" w14:paraId="5405098B" w14:textId="77777777">
      <w:pPr>
        <w:pStyle w:val="Heading1"/>
        <w:numPr>
          <w:ilvl w:val="0"/>
          <w:numId w:val="19"/>
        </w:numPr>
        <w:rPr>
          <w:rFonts w:asciiTheme="minorHAnsi" w:hAnsiTheme="minorHAnsi" w:cstheme="minorHAnsi"/>
          <w:b w:val="0"/>
          <w:bCs w:val="0"/>
          <w:sz w:val="22"/>
          <w:szCs w:val="22"/>
        </w:rPr>
      </w:pPr>
      <w:r w:rsidRPr="006C75C0">
        <w:rPr>
          <w:rFonts w:asciiTheme="minorHAnsi" w:hAnsiTheme="minorHAnsi" w:cstheme="minorHAnsi"/>
          <w:bCs w:val="0"/>
          <w:sz w:val="22"/>
          <w:szCs w:val="22"/>
        </w:rPr>
        <w:t>Depth of Soil</w:t>
      </w:r>
      <w:r w:rsidRPr="006C75C0">
        <w:rPr>
          <w:rFonts w:asciiTheme="minorHAnsi" w:hAnsiTheme="minorHAnsi" w:cstheme="minorHAnsi"/>
          <w:b w:val="0"/>
          <w:bCs w:val="0"/>
          <w:sz w:val="22"/>
          <w:szCs w:val="22"/>
        </w:rPr>
        <w:t xml:space="preserve"> to restricting layer</w:t>
      </w:r>
      <w:r w:rsidRPr="006C75C0" w:rsidR="00B96814">
        <w:rPr>
          <w:rFonts w:asciiTheme="minorHAnsi" w:hAnsiTheme="minorHAnsi" w:cstheme="minorHAnsi"/>
          <w:b w:val="0"/>
          <w:bCs w:val="0"/>
          <w:sz w:val="22"/>
          <w:szCs w:val="22"/>
        </w:rPr>
        <w:t xml:space="preserve">. In the soil pit/hole students will measure the depth of </w:t>
      </w:r>
      <w:r w:rsidR="00EA4C1B">
        <w:rPr>
          <w:rFonts w:asciiTheme="minorHAnsi" w:hAnsiTheme="minorHAnsi" w:cstheme="minorHAnsi"/>
          <w:b w:val="0"/>
          <w:bCs w:val="0"/>
          <w:sz w:val="22"/>
          <w:szCs w:val="22"/>
        </w:rPr>
        <w:t>s</w:t>
      </w:r>
      <w:r w:rsidRPr="006C75C0" w:rsidR="00B96814">
        <w:rPr>
          <w:rFonts w:asciiTheme="minorHAnsi" w:hAnsiTheme="minorHAnsi" w:cstheme="minorHAnsi"/>
          <w:b w:val="0"/>
          <w:bCs w:val="0"/>
          <w:sz w:val="22"/>
          <w:szCs w:val="22"/>
        </w:rPr>
        <w:t>oil and categorize it as: Very Shallow (&lt;10 inches)</w:t>
      </w:r>
      <w:r w:rsidRPr="006C75C0" w:rsidR="000C4698">
        <w:rPr>
          <w:rFonts w:asciiTheme="minorHAnsi" w:hAnsiTheme="minorHAnsi" w:cstheme="minorHAnsi"/>
          <w:b w:val="0"/>
          <w:bCs w:val="0"/>
          <w:sz w:val="22"/>
          <w:szCs w:val="22"/>
        </w:rPr>
        <w:t>,</w:t>
      </w:r>
      <w:r w:rsidRPr="006C75C0" w:rsidR="00B96814">
        <w:rPr>
          <w:rFonts w:asciiTheme="minorHAnsi" w:hAnsiTheme="minorHAnsi" w:cstheme="minorHAnsi"/>
          <w:b w:val="0"/>
          <w:bCs w:val="0"/>
          <w:sz w:val="22"/>
          <w:szCs w:val="22"/>
        </w:rPr>
        <w:t xml:space="preserve"> Shallow (10 to 20 inches)</w:t>
      </w:r>
      <w:r w:rsidRPr="006C75C0" w:rsidR="000C4698">
        <w:rPr>
          <w:rFonts w:asciiTheme="minorHAnsi" w:hAnsiTheme="minorHAnsi" w:cstheme="minorHAnsi"/>
          <w:b w:val="0"/>
          <w:bCs w:val="0"/>
          <w:sz w:val="22"/>
          <w:szCs w:val="22"/>
        </w:rPr>
        <w:t>,</w:t>
      </w:r>
      <w:r w:rsidRPr="006C75C0" w:rsidR="00B96814">
        <w:rPr>
          <w:rFonts w:asciiTheme="minorHAnsi" w:hAnsiTheme="minorHAnsi" w:cstheme="minorHAnsi"/>
          <w:b w:val="0"/>
          <w:bCs w:val="0"/>
          <w:sz w:val="22"/>
          <w:szCs w:val="22"/>
        </w:rPr>
        <w:t xml:space="preserve"> or Deep (&gt;20 inches).</w:t>
      </w:r>
    </w:p>
    <w:p w:rsidRPr="006C75C0" w:rsidR="00B96814" w:rsidP="00B96814" w:rsidRDefault="00B96814" w14:paraId="604BF0DD" w14:textId="77777777">
      <w:pPr>
        <w:pStyle w:val="ListParagraph"/>
        <w:rPr>
          <w:rFonts w:asciiTheme="minorHAnsi" w:hAnsiTheme="minorHAnsi" w:cstheme="minorHAnsi"/>
          <w:b/>
          <w:bCs/>
        </w:rPr>
      </w:pPr>
    </w:p>
    <w:p w:rsidRPr="006C75C0" w:rsidR="00EB5ABB" w:rsidP="00B96814" w:rsidRDefault="00EB5ABB" w14:paraId="5C642E91" w14:textId="77777777">
      <w:pPr>
        <w:pStyle w:val="Heading1"/>
        <w:numPr>
          <w:ilvl w:val="0"/>
          <w:numId w:val="19"/>
        </w:numPr>
        <w:rPr>
          <w:rFonts w:asciiTheme="minorHAnsi" w:hAnsiTheme="minorHAnsi" w:cstheme="minorHAnsi"/>
          <w:b w:val="0"/>
          <w:bCs w:val="0"/>
          <w:sz w:val="22"/>
          <w:szCs w:val="22"/>
        </w:rPr>
      </w:pPr>
      <w:r w:rsidRPr="006C75C0">
        <w:rPr>
          <w:rFonts w:asciiTheme="minorHAnsi" w:hAnsiTheme="minorHAnsi" w:cstheme="minorHAnsi"/>
          <w:bCs w:val="0"/>
          <w:sz w:val="22"/>
          <w:szCs w:val="22"/>
        </w:rPr>
        <w:t>Texture of Topsoil</w:t>
      </w:r>
      <w:r w:rsidRPr="006C75C0" w:rsidR="000C4698">
        <w:rPr>
          <w:rFonts w:asciiTheme="minorHAnsi" w:hAnsiTheme="minorHAnsi" w:cstheme="minorHAnsi"/>
          <w:bCs w:val="0"/>
          <w:sz w:val="22"/>
          <w:szCs w:val="22"/>
        </w:rPr>
        <w:t>.</w:t>
      </w:r>
      <w:r w:rsidRPr="006C75C0" w:rsidR="00B96814">
        <w:rPr>
          <w:rFonts w:asciiTheme="minorHAnsi" w:hAnsiTheme="minorHAnsi" w:cstheme="minorHAnsi"/>
          <w:b w:val="0"/>
          <w:bCs w:val="0"/>
          <w:sz w:val="22"/>
          <w:szCs w:val="22"/>
        </w:rPr>
        <w:t xml:space="preserve"> </w:t>
      </w:r>
      <w:r w:rsidRPr="006C75C0" w:rsidR="000C4698">
        <w:rPr>
          <w:rFonts w:asciiTheme="minorHAnsi" w:hAnsiTheme="minorHAnsi" w:cstheme="minorHAnsi"/>
          <w:b w:val="0"/>
          <w:bCs w:val="0"/>
          <w:sz w:val="22"/>
          <w:szCs w:val="22"/>
        </w:rPr>
        <w:t>A</w:t>
      </w:r>
      <w:r w:rsidRPr="006C75C0" w:rsidR="00B96814">
        <w:rPr>
          <w:rFonts w:asciiTheme="minorHAnsi" w:hAnsiTheme="minorHAnsi" w:cstheme="minorHAnsi"/>
          <w:b w:val="0"/>
          <w:bCs w:val="0"/>
          <w:sz w:val="22"/>
          <w:szCs w:val="22"/>
        </w:rPr>
        <w:t xml:space="preserve"> bucket of topsoil from the pit/hole will be labeled as “</w:t>
      </w:r>
      <w:r w:rsidRPr="006C75C0" w:rsidR="00B96814">
        <w:rPr>
          <w:rFonts w:asciiTheme="minorHAnsi" w:hAnsiTheme="minorHAnsi" w:cstheme="minorHAnsi"/>
          <w:b w:val="0"/>
          <w:bCs w:val="0"/>
          <w:i/>
          <w:sz w:val="22"/>
          <w:szCs w:val="22"/>
          <w:u w:val="single"/>
        </w:rPr>
        <w:t>Topsoil</w:t>
      </w:r>
      <w:r w:rsidRPr="006C75C0" w:rsidR="00B96814">
        <w:rPr>
          <w:rFonts w:asciiTheme="minorHAnsi" w:hAnsiTheme="minorHAnsi" w:cstheme="minorHAnsi"/>
          <w:b w:val="0"/>
          <w:bCs w:val="0"/>
          <w:sz w:val="22"/>
          <w:szCs w:val="22"/>
        </w:rPr>
        <w:t xml:space="preserve">” for participants to determine </w:t>
      </w:r>
      <w:r w:rsidR="00904F82">
        <w:rPr>
          <w:rFonts w:asciiTheme="minorHAnsi" w:hAnsiTheme="minorHAnsi" w:cstheme="minorHAnsi"/>
          <w:b w:val="0"/>
          <w:bCs w:val="0"/>
          <w:sz w:val="22"/>
          <w:szCs w:val="22"/>
        </w:rPr>
        <w:t xml:space="preserve">soil </w:t>
      </w:r>
      <w:r w:rsidRPr="006C75C0" w:rsidR="00B96814">
        <w:rPr>
          <w:rFonts w:asciiTheme="minorHAnsi" w:hAnsiTheme="minorHAnsi" w:cstheme="minorHAnsi"/>
          <w:b w:val="0"/>
          <w:bCs w:val="0"/>
          <w:sz w:val="22"/>
          <w:szCs w:val="22"/>
        </w:rPr>
        <w:t xml:space="preserve">texture by the “Texture by Feel” method as outlined in the Soil and the Environment </w:t>
      </w:r>
      <w:r w:rsidR="00904F82">
        <w:rPr>
          <w:rFonts w:asciiTheme="minorHAnsi" w:hAnsiTheme="minorHAnsi" w:cstheme="minorHAnsi"/>
          <w:b w:val="0"/>
          <w:bCs w:val="0"/>
          <w:sz w:val="22"/>
          <w:szCs w:val="22"/>
        </w:rPr>
        <w:t>T</w:t>
      </w:r>
      <w:r w:rsidRPr="006C75C0" w:rsidR="00B96814">
        <w:rPr>
          <w:rFonts w:asciiTheme="minorHAnsi" w:hAnsiTheme="minorHAnsi" w:cstheme="minorHAnsi"/>
          <w:b w:val="0"/>
          <w:bCs w:val="0"/>
          <w:sz w:val="22"/>
          <w:szCs w:val="22"/>
        </w:rPr>
        <w:t>raining Guide (</w:t>
      </w:r>
      <w:hyperlink w:history="1" r:id="rId9">
        <w:r w:rsidRPr="00904F82" w:rsidR="00B96814">
          <w:rPr>
            <w:rStyle w:val="Hyperlink"/>
            <w:rFonts w:asciiTheme="minorHAnsi" w:hAnsiTheme="minorHAnsi" w:cstheme="minorHAnsi"/>
            <w:b w:val="0"/>
            <w:bCs w:val="0"/>
            <w:sz w:val="22"/>
            <w:szCs w:val="22"/>
          </w:rPr>
          <w:t>Bulletin 0795 University of Idaho, Revised 2012</w:t>
        </w:r>
      </w:hyperlink>
      <w:r w:rsidRPr="006C75C0" w:rsidR="00B96814">
        <w:rPr>
          <w:rFonts w:asciiTheme="minorHAnsi" w:hAnsiTheme="minorHAnsi" w:cstheme="minorHAnsi"/>
          <w:b w:val="0"/>
          <w:bCs w:val="0"/>
          <w:sz w:val="22"/>
          <w:szCs w:val="22"/>
        </w:rPr>
        <w:t xml:space="preserve">).  Soil will be </w:t>
      </w:r>
      <w:r w:rsidRPr="006C75C0" w:rsidR="000C4698">
        <w:rPr>
          <w:rFonts w:asciiTheme="minorHAnsi" w:hAnsiTheme="minorHAnsi" w:cstheme="minorHAnsi"/>
          <w:b w:val="0"/>
          <w:bCs w:val="0"/>
          <w:sz w:val="22"/>
          <w:szCs w:val="22"/>
        </w:rPr>
        <w:t xml:space="preserve">determined and classified </w:t>
      </w:r>
      <w:r w:rsidRPr="006C75C0" w:rsidR="00B96814">
        <w:rPr>
          <w:rFonts w:asciiTheme="minorHAnsi" w:hAnsiTheme="minorHAnsi" w:cstheme="minorHAnsi"/>
          <w:b w:val="0"/>
          <w:bCs w:val="0"/>
          <w:sz w:val="22"/>
          <w:szCs w:val="22"/>
        </w:rPr>
        <w:t>as</w:t>
      </w:r>
      <w:r w:rsidRPr="006C75C0" w:rsidR="000C4698">
        <w:rPr>
          <w:rFonts w:asciiTheme="minorHAnsi" w:hAnsiTheme="minorHAnsi" w:cstheme="minorHAnsi"/>
          <w:b w:val="0"/>
          <w:bCs w:val="0"/>
          <w:sz w:val="22"/>
          <w:szCs w:val="22"/>
        </w:rPr>
        <w:t>: Sand, Loamy Sand, Sandy Loam, Sandy Clay Loam, Sandy Clay, Loam, Silt Loam, Clay Loam, Silty Clay Loam or Clay/Silty Clay.</w:t>
      </w:r>
    </w:p>
    <w:p w:rsidRPr="006C75C0" w:rsidR="000C4698" w:rsidP="000C4698" w:rsidRDefault="000C4698" w14:paraId="0A5B5A2E" w14:textId="77777777">
      <w:pPr>
        <w:pStyle w:val="ListParagraph"/>
        <w:rPr>
          <w:rFonts w:asciiTheme="minorHAnsi" w:hAnsiTheme="minorHAnsi" w:cstheme="minorHAnsi"/>
          <w:b/>
          <w:bCs/>
        </w:rPr>
      </w:pPr>
    </w:p>
    <w:p w:rsidRPr="006C75C0" w:rsidR="00233AEC" w:rsidP="6DC2BFA6" w:rsidRDefault="00EB5ABB" w14:paraId="6D9F4098" w14:textId="1E69BE38">
      <w:pPr>
        <w:pStyle w:val="Heading1"/>
        <w:numPr>
          <w:ilvl w:val="0"/>
          <w:numId w:val="19"/>
        </w:numPr>
        <w:rPr>
          <w:rFonts w:asciiTheme="minorHAnsi" w:hAnsiTheme="minorHAnsi" w:cstheme="minorBidi"/>
          <w:b w:val="0"/>
          <w:bCs w:val="0"/>
          <w:sz w:val="22"/>
          <w:szCs w:val="22"/>
        </w:rPr>
      </w:pPr>
      <w:r w:rsidRPr="6DC2BFA6">
        <w:rPr>
          <w:rFonts w:asciiTheme="minorHAnsi" w:hAnsiTheme="minorHAnsi" w:cstheme="minorBidi"/>
          <w:sz w:val="22"/>
          <w:szCs w:val="22"/>
        </w:rPr>
        <w:t>Percent Course Rock Fragment</w:t>
      </w:r>
      <w:r w:rsidRPr="6DC2BFA6" w:rsidR="000C4698">
        <w:rPr>
          <w:rFonts w:asciiTheme="minorHAnsi" w:hAnsiTheme="minorHAnsi" w:cstheme="minorBidi"/>
          <w:b w:val="0"/>
          <w:bCs w:val="0"/>
          <w:sz w:val="22"/>
          <w:szCs w:val="22"/>
        </w:rPr>
        <w:t xml:space="preserve">. A bucket of soil from the soil pit/hole will be spread out on a plastic </w:t>
      </w:r>
      <w:r w:rsidRPr="6DC2BFA6" w:rsidR="59DA0E69">
        <w:rPr>
          <w:rFonts w:asciiTheme="minorHAnsi" w:hAnsiTheme="minorHAnsi" w:cstheme="minorBidi"/>
          <w:b w:val="0"/>
          <w:bCs w:val="0"/>
          <w:sz w:val="22"/>
          <w:szCs w:val="22"/>
        </w:rPr>
        <w:t xml:space="preserve">5 mm grid </w:t>
      </w:r>
      <w:r w:rsidRPr="6DC2BFA6" w:rsidR="000C4698">
        <w:rPr>
          <w:rFonts w:asciiTheme="minorHAnsi" w:hAnsiTheme="minorHAnsi" w:cstheme="minorBidi"/>
          <w:b w:val="0"/>
          <w:bCs w:val="0"/>
          <w:sz w:val="22"/>
          <w:szCs w:val="22"/>
        </w:rPr>
        <w:t>sheet</w:t>
      </w:r>
      <w:r w:rsidR="000C2213">
        <w:rPr>
          <w:rFonts w:asciiTheme="minorHAnsi" w:hAnsiTheme="minorHAnsi" w:cstheme="minorBidi"/>
          <w:b w:val="0"/>
          <w:bCs w:val="0"/>
          <w:sz w:val="22"/>
          <w:szCs w:val="22"/>
        </w:rPr>
        <w:t xml:space="preserve"> (</w:t>
      </w:r>
      <w:hyperlink w:history="1" r:id="rId10">
        <w:r w:rsidRPr="000C2213" w:rsidR="000C2213">
          <w:rPr>
            <w:rStyle w:val="Hyperlink"/>
            <w:rFonts w:asciiTheme="minorHAnsi" w:hAnsiTheme="minorHAnsi" w:cstheme="minorBidi"/>
            <w:b w:val="0"/>
            <w:bCs w:val="0"/>
            <w:sz w:val="22"/>
            <w:szCs w:val="22"/>
          </w:rPr>
          <w:t>graph-p</w:t>
        </w:r>
        <w:r w:rsidRPr="000C2213" w:rsidR="000C2213">
          <w:rPr>
            <w:rStyle w:val="Hyperlink"/>
            <w:rFonts w:asciiTheme="minorHAnsi" w:hAnsiTheme="minorHAnsi" w:cstheme="minorBidi"/>
            <w:b w:val="0"/>
            <w:bCs w:val="0"/>
            <w:sz w:val="22"/>
            <w:szCs w:val="22"/>
          </w:rPr>
          <w:t>aper-5mm-1-en.pdf</w:t>
        </w:r>
      </w:hyperlink>
      <w:r w:rsidR="000C2213">
        <w:rPr>
          <w:rFonts w:asciiTheme="minorHAnsi" w:hAnsiTheme="minorHAnsi" w:cstheme="minorBidi"/>
          <w:b w:val="0"/>
          <w:bCs w:val="0"/>
          <w:sz w:val="22"/>
          <w:szCs w:val="22"/>
        </w:rPr>
        <w:t>)</w:t>
      </w:r>
      <w:r w:rsidRPr="6DC2BFA6" w:rsidR="000C4698">
        <w:rPr>
          <w:rFonts w:asciiTheme="minorHAnsi" w:hAnsiTheme="minorHAnsi" w:cstheme="minorBidi"/>
          <w:b w:val="0"/>
          <w:bCs w:val="0"/>
          <w:sz w:val="22"/>
          <w:szCs w:val="22"/>
        </w:rPr>
        <w:t xml:space="preserve"> </w:t>
      </w:r>
      <w:r w:rsidRPr="6DC2BFA6" w:rsidR="001F530E">
        <w:rPr>
          <w:rFonts w:asciiTheme="minorHAnsi" w:hAnsiTheme="minorHAnsi" w:cstheme="minorBidi"/>
          <w:b w:val="0"/>
          <w:bCs w:val="0"/>
          <w:sz w:val="22"/>
          <w:szCs w:val="22"/>
        </w:rPr>
        <w:t>and</w:t>
      </w:r>
      <w:r w:rsidRPr="6DC2BFA6" w:rsidR="000C4698">
        <w:rPr>
          <w:rFonts w:asciiTheme="minorHAnsi" w:hAnsiTheme="minorHAnsi" w:cstheme="minorBidi"/>
          <w:b w:val="0"/>
          <w:bCs w:val="0"/>
          <w:sz w:val="22"/>
          <w:szCs w:val="22"/>
        </w:rPr>
        <w:t xml:space="preserve"> labeled “</w:t>
      </w:r>
      <w:r w:rsidRPr="6DC2BFA6" w:rsidR="000C4698">
        <w:rPr>
          <w:rFonts w:asciiTheme="minorHAnsi" w:hAnsiTheme="minorHAnsi" w:cstheme="minorBidi"/>
          <w:b w:val="0"/>
          <w:bCs w:val="0"/>
          <w:i/>
          <w:iCs/>
          <w:sz w:val="22"/>
          <w:szCs w:val="22"/>
          <w:u w:val="single"/>
        </w:rPr>
        <w:t>Course Rock Fragment</w:t>
      </w:r>
      <w:r w:rsidRPr="6DC2BFA6" w:rsidR="000C4698">
        <w:rPr>
          <w:rFonts w:asciiTheme="minorHAnsi" w:hAnsiTheme="minorHAnsi" w:cstheme="minorBidi"/>
          <w:b w:val="0"/>
          <w:bCs w:val="0"/>
          <w:sz w:val="22"/>
          <w:szCs w:val="22"/>
        </w:rPr>
        <w:t xml:space="preserve">.” Participants will estimate </w:t>
      </w:r>
      <w:r w:rsidRPr="6DC2BFA6" w:rsidR="001F530E">
        <w:rPr>
          <w:rFonts w:asciiTheme="minorHAnsi" w:hAnsiTheme="minorHAnsi" w:cstheme="minorBidi"/>
          <w:b w:val="0"/>
          <w:bCs w:val="0"/>
          <w:sz w:val="22"/>
          <w:szCs w:val="22"/>
        </w:rPr>
        <w:t xml:space="preserve">% volume of gravel, cobbles and stones in the soil sample. Course rock fragments include any rocky material larger than 5 mm (or 0.2 inches) in diameter. The proportion of course rock fragments will be categorized as: </w:t>
      </w:r>
      <w:r w:rsidRPr="6DC2BFA6" w:rsidR="003D7A52">
        <w:rPr>
          <w:rFonts w:asciiTheme="minorHAnsi" w:hAnsiTheme="minorHAnsi" w:cstheme="minorBidi"/>
          <w:b w:val="0"/>
          <w:bCs w:val="0"/>
          <w:sz w:val="22"/>
          <w:szCs w:val="22"/>
        </w:rPr>
        <w:t>N</w:t>
      </w:r>
      <w:r w:rsidRPr="6DC2BFA6" w:rsidR="001F530E">
        <w:rPr>
          <w:rFonts w:asciiTheme="minorHAnsi" w:hAnsiTheme="minorHAnsi" w:cstheme="minorBidi"/>
          <w:b w:val="0"/>
          <w:bCs w:val="0"/>
          <w:sz w:val="22"/>
          <w:szCs w:val="22"/>
        </w:rPr>
        <w:t>one to Slight (</w:t>
      </w:r>
      <w:r w:rsidRPr="6DC2BFA6" w:rsidR="003D7A52">
        <w:rPr>
          <w:rFonts w:asciiTheme="minorHAnsi" w:hAnsiTheme="minorHAnsi" w:cstheme="minorBidi"/>
          <w:b w:val="0"/>
          <w:bCs w:val="0"/>
          <w:sz w:val="22"/>
          <w:szCs w:val="22"/>
        </w:rPr>
        <w:t>&lt;15</w:t>
      </w:r>
      <w:r w:rsidRPr="6DC2BFA6" w:rsidR="001F530E">
        <w:rPr>
          <w:rFonts w:asciiTheme="minorHAnsi" w:hAnsiTheme="minorHAnsi" w:cstheme="minorBidi"/>
          <w:b w:val="0"/>
          <w:bCs w:val="0"/>
          <w:sz w:val="22"/>
          <w:szCs w:val="22"/>
        </w:rPr>
        <w:t>%), Moderate (</w:t>
      </w:r>
      <w:r w:rsidRPr="6DC2BFA6" w:rsidR="003D7A52">
        <w:rPr>
          <w:rFonts w:asciiTheme="minorHAnsi" w:hAnsiTheme="minorHAnsi" w:cstheme="minorBidi"/>
          <w:b w:val="0"/>
          <w:bCs w:val="0"/>
          <w:sz w:val="22"/>
          <w:szCs w:val="22"/>
        </w:rPr>
        <w:t>16-35</w:t>
      </w:r>
      <w:r w:rsidRPr="6DC2BFA6" w:rsidR="001F530E">
        <w:rPr>
          <w:rFonts w:asciiTheme="minorHAnsi" w:hAnsiTheme="minorHAnsi" w:cstheme="minorBidi"/>
          <w:b w:val="0"/>
          <w:bCs w:val="0"/>
          <w:sz w:val="22"/>
          <w:szCs w:val="22"/>
        </w:rPr>
        <w:t>%), Considerable (</w:t>
      </w:r>
      <w:r w:rsidRPr="6DC2BFA6" w:rsidR="003D7A52">
        <w:rPr>
          <w:rFonts w:asciiTheme="minorHAnsi" w:hAnsiTheme="minorHAnsi" w:cstheme="minorBidi"/>
          <w:b w:val="0"/>
          <w:bCs w:val="0"/>
          <w:sz w:val="22"/>
          <w:szCs w:val="22"/>
        </w:rPr>
        <w:t>3</w:t>
      </w:r>
      <w:r w:rsidRPr="6DC2BFA6" w:rsidR="00EA4C1B">
        <w:rPr>
          <w:rFonts w:asciiTheme="minorHAnsi" w:hAnsiTheme="minorHAnsi" w:cstheme="minorBidi"/>
          <w:b w:val="0"/>
          <w:bCs w:val="0"/>
          <w:sz w:val="22"/>
          <w:szCs w:val="22"/>
        </w:rPr>
        <w:t>6</w:t>
      </w:r>
      <w:r w:rsidRPr="6DC2BFA6" w:rsidR="003D7A52">
        <w:rPr>
          <w:rFonts w:asciiTheme="minorHAnsi" w:hAnsiTheme="minorHAnsi" w:cstheme="minorBidi"/>
          <w:b w:val="0"/>
          <w:bCs w:val="0"/>
          <w:sz w:val="22"/>
          <w:szCs w:val="22"/>
        </w:rPr>
        <w:t>-60</w:t>
      </w:r>
      <w:r w:rsidRPr="6DC2BFA6" w:rsidR="001F530E">
        <w:rPr>
          <w:rFonts w:asciiTheme="minorHAnsi" w:hAnsiTheme="minorHAnsi" w:cstheme="minorBidi"/>
          <w:b w:val="0"/>
          <w:bCs w:val="0"/>
          <w:sz w:val="22"/>
          <w:szCs w:val="22"/>
        </w:rPr>
        <w:t>%), or Extreme (</w:t>
      </w:r>
      <w:r w:rsidRPr="6DC2BFA6" w:rsidR="003D7A52">
        <w:rPr>
          <w:rFonts w:asciiTheme="minorHAnsi" w:hAnsiTheme="minorHAnsi" w:cstheme="minorBidi"/>
          <w:b w:val="0"/>
          <w:bCs w:val="0"/>
          <w:sz w:val="22"/>
          <w:szCs w:val="22"/>
        </w:rPr>
        <w:t>&gt;6</w:t>
      </w:r>
      <w:r w:rsidRPr="6DC2BFA6" w:rsidR="001F530E">
        <w:rPr>
          <w:rFonts w:asciiTheme="minorHAnsi" w:hAnsiTheme="minorHAnsi" w:cstheme="minorBidi"/>
          <w:b w:val="0"/>
          <w:bCs w:val="0"/>
          <w:sz w:val="22"/>
          <w:szCs w:val="22"/>
        </w:rPr>
        <w:t>1%)</w:t>
      </w:r>
      <w:r w:rsidRPr="6DC2BFA6" w:rsidR="00580C0F">
        <w:rPr>
          <w:rFonts w:asciiTheme="minorHAnsi" w:hAnsiTheme="minorHAnsi" w:cstheme="minorBidi"/>
          <w:b w:val="0"/>
          <w:bCs w:val="0"/>
          <w:sz w:val="22"/>
          <w:szCs w:val="22"/>
        </w:rPr>
        <w:t>.</w:t>
      </w:r>
    </w:p>
    <w:p w:rsidRPr="006C75C0" w:rsidR="001F530E" w:rsidP="001F530E" w:rsidRDefault="001F530E" w14:paraId="117DF5AB" w14:textId="77777777">
      <w:pPr>
        <w:pStyle w:val="ListParagraph"/>
        <w:rPr>
          <w:rFonts w:asciiTheme="minorHAnsi" w:hAnsiTheme="minorHAnsi" w:cstheme="minorHAnsi"/>
          <w:b/>
          <w:bCs/>
        </w:rPr>
      </w:pPr>
    </w:p>
    <w:p w:rsidRPr="003B5CA5" w:rsidR="006C75C0" w:rsidP="006C75C0" w:rsidRDefault="00EB5ABB" w14:paraId="28464AB5" w14:textId="77777777">
      <w:pPr>
        <w:pStyle w:val="Heading1"/>
        <w:numPr>
          <w:ilvl w:val="0"/>
          <w:numId w:val="19"/>
        </w:numPr>
        <w:rPr>
          <w:rFonts w:asciiTheme="minorHAnsi" w:hAnsiTheme="minorHAnsi" w:cstheme="minorHAnsi"/>
          <w:bCs w:val="0"/>
          <w:sz w:val="22"/>
          <w:szCs w:val="22"/>
        </w:rPr>
      </w:pPr>
      <w:r w:rsidRPr="006C75C0">
        <w:rPr>
          <w:rFonts w:asciiTheme="minorHAnsi" w:hAnsiTheme="minorHAnsi" w:cstheme="minorHAnsi"/>
          <w:bCs w:val="0"/>
          <w:sz w:val="22"/>
          <w:szCs w:val="22"/>
        </w:rPr>
        <w:t>Permeability</w:t>
      </w:r>
      <w:r w:rsidRPr="006C75C0" w:rsidR="00060005">
        <w:rPr>
          <w:rFonts w:asciiTheme="minorHAnsi" w:hAnsiTheme="minorHAnsi" w:cstheme="minorHAnsi"/>
          <w:b w:val="0"/>
          <w:sz w:val="22"/>
          <w:szCs w:val="22"/>
        </w:rPr>
        <w:t xml:space="preserve">. </w:t>
      </w:r>
      <w:r w:rsidRPr="006C75C0" w:rsidR="006C75C0">
        <w:rPr>
          <w:rFonts w:asciiTheme="minorHAnsi" w:hAnsiTheme="minorHAnsi" w:cstheme="minorHAnsi"/>
          <w:b w:val="0"/>
          <w:sz w:val="22"/>
          <w:szCs w:val="22"/>
        </w:rPr>
        <w:t>Subsoil will be placed in a clearly labeled bucket and a slice of the profile laid on a PVC tube</w:t>
      </w:r>
      <w:r w:rsidR="00904F82">
        <w:rPr>
          <w:rFonts w:asciiTheme="minorHAnsi" w:hAnsiTheme="minorHAnsi" w:cstheme="minorHAnsi"/>
          <w:b w:val="0"/>
          <w:sz w:val="22"/>
          <w:szCs w:val="22"/>
        </w:rPr>
        <w:t xml:space="preserve"> or plastic sheet</w:t>
      </w:r>
      <w:r w:rsidRPr="006C75C0" w:rsidR="006C75C0">
        <w:rPr>
          <w:rFonts w:asciiTheme="minorHAnsi" w:hAnsiTheme="minorHAnsi" w:cstheme="minorHAnsi"/>
          <w:b w:val="0"/>
          <w:sz w:val="22"/>
          <w:szCs w:val="22"/>
        </w:rPr>
        <w:t xml:space="preserve"> will be made available to assess permeability. </w:t>
      </w:r>
      <w:r w:rsidRPr="006C75C0" w:rsidR="00580C0F">
        <w:rPr>
          <w:rFonts w:asciiTheme="minorHAnsi" w:hAnsiTheme="minorHAnsi" w:cstheme="minorHAnsi"/>
          <w:b w:val="0"/>
          <w:sz w:val="22"/>
          <w:szCs w:val="22"/>
        </w:rPr>
        <w:t>Participants</w:t>
      </w:r>
      <w:r w:rsidRPr="006C75C0" w:rsidR="006C75C0">
        <w:rPr>
          <w:rFonts w:asciiTheme="minorHAnsi" w:hAnsiTheme="minorHAnsi" w:cstheme="minorHAnsi"/>
          <w:b w:val="0"/>
          <w:sz w:val="22"/>
          <w:szCs w:val="22"/>
        </w:rPr>
        <w:t xml:space="preserve"> will examine the subsoil (in the bucket) and </w:t>
      </w:r>
      <w:r w:rsidRPr="006C75C0" w:rsidR="00060005">
        <w:rPr>
          <w:rFonts w:asciiTheme="minorHAnsi" w:hAnsiTheme="minorHAnsi" w:cstheme="minorHAnsi"/>
          <w:b w:val="0"/>
          <w:sz w:val="22"/>
          <w:szCs w:val="22"/>
        </w:rPr>
        <w:t xml:space="preserve">soil profile </w:t>
      </w:r>
      <w:r w:rsidRPr="006C75C0" w:rsidR="006C75C0">
        <w:rPr>
          <w:rFonts w:asciiTheme="minorHAnsi" w:hAnsiTheme="minorHAnsi" w:cstheme="minorHAnsi"/>
          <w:b w:val="0"/>
          <w:sz w:val="22"/>
          <w:szCs w:val="22"/>
        </w:rPr>
        <w:t>(</w:t>
      </w:r>
      <w:r w:rsidRPr="006C75C0" w:rsidR="00060005">
        <w:rPr>
          <w:rFonts w:asciiTheme="minorHAnsi" w:hAnsiTheme="minorHAnsi" w:cstheme="minorHAnsi"/>
          <w:b w:val="0"/>
          <w:sz w:val="22"/>
          <w:szCs w:val="22"/>
        </w:rPr>
        <w:t xml:space="preserve">in the soil </w:t>
      </w:r>
      <w:r w:rsidRPr="003B5CA5" w:rsidR="00060005">
        <w:rPr>
          <w:rFonts w:asciiTheme="minorHAnsi" w:hAnsiTheme="minorHAnsi" w:cstheme="minorHAnsi"/>
          <w:b w:val="0"/>
          <w:sz w:val="22"/>
          <w:szCs w:val="22"/>
        </w:rPr>
        <w:t>pit/hole an</w:t>
      </w:r>
      <w:r w:rsidRPr="003B5CA5" w:rsidR="006C75C0">
        <w:rPr>
          <w:rFonts w:asciiTheme="minorHAnsi" w:hAnsiTheme="minorHAnsi" w:cstheme="minorHAnsi"/>
          <w:b w:val="0"/>
          <w:sz w:val="22"/>
          <w:szCs w:val="22"/>
        </w:rPr>
        <w:t>d slice of profile) to determine soil permeability and classify as</w:t>
      </w:r>
      <w:r w:rsidR="003B5CA5">
        <w:rPr>
          <w:rFonts w:asciiTheme="minorHAnsi" w:hAnsiTheme="minorHAnsi" w:cstheme="minorHAnsi"/>
          <w:b w:val="0"/>
          <w:sz w:val="22"/>
          <w:szCs w:val="22"/>
        </w:rPr>
        <w:t xml:space="preserve"> Rapid, Moderate, Slow or Very Slow following guidelines from </w:t>
      </w:r>
      <w:r w:rsidRPr="003B5CA5" w:rsidR="003B5CA5">
        <w:rPr>
          <w:rFonts w:asciiTheme="minorHAnsi" w:hAnsiTheme="minorHAnsi" w:cstheme="minorHAnsi"/>
          <w:b w:val="0"/>
          <w:sz w:val="22"/>
          <w:szCs w:val="22"/>
        </w:rPr>
        <w:t xml:space="preserve">Soil and the Environment </w:t>
      </w:r>
      <w:r w:rsidR="00904F82">
        <w:rPr>
          <w:rFonts w:asciiTheme="minorHAnsi" w:hAnsiTheme="minorHAnsi" w:cstheme="minorHAnsi"/>
          <w:b w:val="0"/>
          <w:sz w:val="22"/>
          <w:szCs w:val="22"/>
        </w:rPr>
        <w:t>T</w:t>
      </w:r>
      <w:r w:rsidRPr="003B5CA5" w:rsidR="003B5CA5">
        <w:rPr>
          <w:rFonts w:asciiTheme="minorHAnsi" w:hAnsiTheme="minorHAnsi" w:cstheme="minorHAnsi"/>
          <w:b w:val="0"/>
          <w:sz w:val="22"/>
          <w:szCs w:val="22"/>
        </w:rPr>
        <w:t>raining Guide</w:t>
      </w:r>
      <w:r w:rsidRPr="006C75C0" w:rsidR="00904F82">
        <w:rPr>
          <w:rFonts w:asciiTheme="minorHAnsi" w:hAnsiTheme="minorHAnsi" w:cstheme="minorHAnsi"/>
          <w:b w:val="0"/>
          <w:bCs w:val="0"/>
          <w:sz w:val="22"/>
          <w:szCs w:val="22"/>
        </w:rPr>
        <w:t xml:space="preserve"> (</w:t>
      </w:r>
      <w:hyperlink w:history="1" r:id="rId11">
        <w:r w:rsidRPr="00904F82" w:rsidR="00904F82">
          <w:rPr>
            <w:rStyle w:val="Hyperlink"/>
            <w:rFonts w:asciiTheme="minorHAnsi" w:hAnsiTheme="minorHAnsi" w:cstheme="minorHAnsi"/>
            <w:b w:val="0"/>
            <w:bCs w:val="0"/>
            <w:sz w:val="22"/>
            <w:szCs w:val="22"/>
          </w:rPr>
          <w:t>Bulletin 0795 University of Idaho, Revised 2012</w:t>
        </w:r>
      </w:hyperlink>
      <w:r w:rsidRPr="006C75C0" w:rsidR="00904F82">
        <w:rPr>
          <w:rFonts w:asciiTheme="minorHAnsi" w:hAnsiTheme="minorHAnsi" w:cstheme="minorHAnsi"/>
          <w:b w:val="0"/>
          <w:bCs w:val="0"/>
          <w:sz w:val="22"/>
          <w:szCs w:val="22"/>
        </w:rPr>
        <w:t>)</w:t>
      </w:r>
      <w:r w:rsidRPr="003B5CA5" w:rsidR="003B5CA5">
        <w:rPr>
          <w:rFonts w:asciiTheme="minorHAnsi" w:hAnsiTheme="minorHAnsi" w:cstheme="minorHAnsi"/>
          <w:b w:val="0"/>
          <w:sz w:val="22"/>
          <w:szCs w:val="22"/>
        </w:rPr>
        <w:t>.</w:t>
      </w:r>
      <w:r w:rsidR="00952C67">
        <w:rPr>
          <w:rFonts w:asciiTheme="minorHAnsi" w:hAnsiTheme="minorHAnsi" w:cstheme="minorHAnsi"/>
          <w:b w:val="0"/>
          <w:sz w:val="22"/>
          <w:szCs w:val="22"/>
        </w:rPr>
        <w:br/>
      </w:r>
    </w:p>
    <w:p w:rsidRPr="003B5CA5" w:rsidR="003B5CA5" w:rsidP="003B5CA5" w:rsidRDefault="003B5CA5" w14:paraId="2BACD454" w14:textId="77777777">
      <w:pPr>
        <w:pStyle w:val="ListParagraph"/>
        <w:ind w:firstLine="720"/>
        <w:rPr>
          <w:rFonts w:asciiTheme="minorHAnsi" w:hAnsiTheme="minorHAnsi" w:cstheme="minorHAnsi"/>
          <w:b/>
          <w:bCs/>
        </w:rPr>
      </w:pPr>
      <w:r>
        <w:rPr>
          <w:noProof/>
        </w:rPr>
        <w:drawing>
          <wp:inline distT="0" distB="0" distL="0" distR="0" wp14:anchorId="154A6FF5" wp14:editId="63B5D707">
            <wp:extent cx="5527985" cy="23383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r="1610"/>
                    <a:stretch/>
                  </pic:blipFill>
                  <pic:spPr bwMode="auto">
                    <a:xfrm>
                      <a:off x="0" y="0"/>
                      <a:ext cx="5529902" cy="2339199"/>
                    </a:xfrm>
                    <a:prstGeom prst="rect">
                      <a:avLst/>
                    </a:prstGeom>
                    <a:ln>
                      <a:noFill/>
                    </a:ln>
                    <a:extLst>
                      <a:ext uri="{53640926-AAD7-44D8-BBD7-CCE9431645EC}">
                        <a14:shadowObscured xmlns:a14="http://schemas.microsoft.com/office/drawing/2010/main"/>
                      </a:ext>
                    </a:extLst>
                  </pic:spPr>
                </pic:pic>
              </a:graphicData>
            </a:graphic>
          </wp:inline>
        </w:drawing>
      </w:r>
    </w:p>
    <w:p w:rsidRPr="00633D27" w:rsidR="000C1809" w:rsidP="00633D27" w:rsidRDefault="000C1809" w14:paraId="205A5470" w14:textId="77777777">
      <w:pPr>
        <w:pStyle w:val="BodyText"/>
        <w:rPr>
          <w:color w:val="004B96"/>
          <w:sz w:val="22"/>
          <w:szCs w:val="22"/>
        </w:rPr>
      </w:pPr>
      <w:r>
        <w:rPr>
          <w:color w:val="004B96"/>
          <w:sz w:val="22"/>
          <w:szCs w:val="22"/>
        </w:rPr>
        <w:t>PART 2 –</w:t>
      </w:r>
      <w:r w:rsidRPr="00633D27">
        <w:rPr>
          <w:color w:val="004B96"/>
          <w:sz w:val="22"/>
          <w:szCs w:val="22"/>
        </w:rPr>
        <w:t xml:space="preserve"> Recommended Conservation Treatment</w:t>
      </w:r>
      <w:r w:rsidRPr="00633D27" w:rsidR="00633D27">
        <w:rPr>
          <w:color w:val="004B96"/>
          <w:sz w:val="22"/>
          <w:szCs w:val="22"/>
        </w:rPr>
        <w:t xml:space="preserve"> </w:t>
      </w:r>
      <w:r w:rsidRPr="00633D27" w:rsidR="00633D27">
        <w:rPr>
          <w:b w:val="0"/>
          <w:color w:val="004B96"/>
          <w:sz w:val="22"/>
          <w:szCs w:val="22"/>
        </w:rPr>
        <w:t xml:space="preserve">(20 points total; </w:t>
      </w:r>
      <w:r w:rsidRPr="00633D27" w:rsidR="00633D27">
        <w:rPr>
          <w:b w:val="0"/>
          <w:color w:val="1F497D" w:themeColor="text2"/>
          <w:sz w:val="22"/>
          <w:szCs w:val="22"/>
        </w:rPr>
        <w:t>1</w:t>
      </w:r>
      <w:r w:rsidR="00952C67">
        <w:rPr>
          <w:b w:val="0"/>
          <w:color w:val="1F497D" w:themeColor="text2"/>
          <w:sz w:val="22"/>
          <w:szCs w:val="22"/>
        </w:rPr>
        <w:t xml:space="preserve">3 </w:t>
      </w:r>
      <w:r w:rsidRPr="00633D27" w:rsidR="00633D27">
        <w:rPr>
          <w:b w:val="0"/>
          <w:color w:val="1F497D" w:themeColor="text2"/>
          <w:sz w:val="22"/>
          <w:szCs w:val="22"/>
        </w:rPr>
        <w:t xml:space="preserve">points from vegetative, </w:t>
      </w:r>
      <w:r w:rsidR="00952C67">
        <w:rPr>
          <w:b w:val="0"/>
          <w:color w:val="1F497D" w:themeColor="text2"/>
          <w:sz w:val="22"/>
          <w:szCs w:val="22"/>
        </w:rPr>
        <w:t>7</w:t>
      </w:r>
      <w:r w:rsidRPr="00633D27" w:rsidR="00633D27">
        <w:rPr>
          <w:b w:val="0"/>
          <w:color w:val="1F497D" w:themeColor="text2"/>
          <w:sz w:val="22"/>
          <w:szCs w:val="22"/>
        </w:rPr>
        <w:t xml:space="preserve"> points for mechanical treatments).</w:t>
      </w:r>
    </w:p>
    <w:p w:rsidR="000C1809" w:rsidRDefault="000C1809" w14:paraId="44660FD3" w14:textId="77777777">
      <w:pPr>
        <w:pStyle w:val="BodyText"/>
        <w:spacing w:before="4"/>
        <w:rPr>
          <w:rFonts w:ascii="Times New Roman"/>
          <w:b w:val="0"/>
          <w:sz w:val="20"/>
        </w:rPr>
      </w:pPr>
    </w:p>
    <w:p w:rsidRPr="00580C0F" w:rsidR="00580C0F" w:rsidP="00580C0F" w:rsidRDefault="000C1809" w14:paraId="1A79E1E7" w14:textId="77777777">
      <w:pPr>
        <w:ind w:left="720"/>
      </w:pPr>
      <w:r>
        <w:rPr>
          <w:rFonts w:asciiTheme="minorHAnsi" w:hAnsiTheme="minorHAnsi" w:cstheme="minorHAnsi"/>
        </w:rPr>
        <w:t xml:space="preserve">A scenario will be described for the site as farmed annually, pasture with introduced plants, or native rangeland, forest, or riparian. </w:t>
      </w:r>
      <w:r w:rsidRPr="006C75C0">
        <w:rPr>
          <w:rFonts w:asciiTheme="minorHAnsi" w:hAnsiTheme="minorHAnsi" w:cstheme="minorHAnsi"/>
        </w:rPr>
        <w:t xml:space="preserve">Using the information from </w:t>
      </w:r>
      <w:r>
        <w:rPr>
          <w:rFonts w:asciiTheme="minorHAnsi" w:hAnsiTheme="minorHAnsi" w:cstheme="minorHAnsi"/>
        </w:rPr>
        <w:t xml:space="preserve">Part 1 (Soil Characterization) </w:t>
      </w:r>
      <w:r w:rsidRPr="006C75C0">
        <w:rPr>
          <w:rFonts w:asciiTheme="minorHAnsi" w:hAnsiTheme="minorHAnsi" w:cstheme="minorHAnsi"/>
        </w:rPr>
        <w:t>student</w:t>
      </w:r>
      <w:r>
        <w:rPr>
          <w:rFonts w:asciiTheme="minorHAnsi" w:hAnsiTheme="minorHAnsi" w:cstheme="minorHAnsi"/>
        </w:rPr>
        <w:t>s</w:t>
      </w:r>
      <w:r w:rsidRPr="006C75C0">
        <w:rPr>
          <w:rFonts w:asciiTheme="minorHAnsi" w:hAnsiTheme="minorHAnsi" w:cstheme="minorHAnsi"/>
        </w:rPr>
        <w:t xml:space="preserve"> will then identify the most appropriate </w:t>
      </w:r>
      <w:r>
        <w:rPr>
          <w:rFonts w:asciiTheme="minorHAnsi" w:hAnsiTheme="minorHAnsi" w:cstheme="minorHAnsi"/>
        </w:rPr>
        <w:t>treatments</w:t>
      </w:r>
      <w:r w:rsidR="00F86A7C">
        <w:rPr>
          <w:rFonts w:asciiTheme="minorHAnsi" w:hAnsiTheme="minorHAnsi" w:cstheme="minorHAnsi"/>
        </w:rPr>
        <w:t xml:space="preserve"> or practices</w:t>
      </w:r>
      <w:r>
        <w:rPr>
          <w:rFonts w:asciiTheme="minorHAnsi" w:hAnsiTheme="minorHAnsi" w:cstheme="minorHAnsi"/>
        </w:rPr>
        <w:t xml:space="preserve"> that should be applied to address concerns and improve value of the site for desired use.  </w:t>
      </w:r>
      <w:r w:rsidR="00952C67">
        <w:rPr>
          <w:rFonts w:asciiTheme="minorHAnsi" w:hAnsiTheme="minorHAnsi" w:cstheme="minorHAnsi"/>
        </w:rPr>
        <w:t>V</w:t>
      </w:r>
      <w:r>
        <w:rPr>
          <w:rFonts w:asciiTheme="minorHAnsi" w:hAnsiTheme="minorHAnsi" w:cstheme="minorHAnsi"/>
        </w:rPr>
        <w:t xml:space="preserve">egetation or mechanical treatments that would be viable </w:t>
      </w:r>
      <w:r w:rsidR="00952C67">
        <w:rPr>
          <w:rFonts w:asciiTheme="minorHAnsi" w:hAnsiTheme="minorHAnsi" w:cstheme="minorHAnsi"/>
        </w:rPr>
        <w:t xml:space="preserve">to </w:t>
      </w:r>
      <w:r>
        <w:rPr>
          <w:rFonts w:asciiTheme="minorHAnsi" w:hAnsiTheme="minorHAnsi" w:cstheme="minorHAnsi"/>
        </w:rPr>
        <w:t>us</w:t>
      </w:r>
      <w:r w:rsidRPr="006C75C0">
        <w:rPr>
          <w:rFonts w:asciiTheme="minorHAnsi" w:hAnsiTheme="minorHAnsi" w:cstheme="minorHAnsi"/>
        </w:rPr>
        <w:t xml:space="preserve">e for the given area </w:t>
      </w:r>
      <w:r w:rsidR="00952C67">
        <w:rPr>
          <w:rFonts w:asciiTheme="minorHAnsi" w:hAnsiTheme="minorHAnsi" w:cstheme="minorHAnsi"/>
        </w:rPr>
        <w:t>and</w:t>
      </w:r>
      <w:r w:rsidRPr="006C75C0">
        <w:rPr>
          <w:rFonts w:asciiTheme="minorHAnsi" w:hAnsiTheme="minorHAnsi" w:cstheme="minorHAnsi"/>
        </w:rPr>
        <w:t xml:space="preserve"> designated use for the land</w:t>
      </w:r>
      <w:r>
        <w:rPr>
          <w:rFonts w:asciiTheme="minorHAnsi" w:hAnsiTheme="minorHAnsi" w:cstheme="minorHAnsi"/>
        </w:rPr>
        <w:t>.</w:t>
      </w:r>
      <w:r>
        <w:rPr>
          <w:color w:val="004B96"/>
        </w:rPr>
        <w:t xml:space="preserve"> </w:t>
      </w:r>
      <w:r w:rsidR="00952C67">
        <w:rPr>
          <w:color w:val="004B96"/>
        </w:rPr>
        <w:t xml:space="preserve"> </w:t>
      </w:r>
      <w:r w:rsidR="00FA0446">
        <w:t>Land management</w:t>
      </w:r>
      <w:r w:rsidRPr="001D75FE" w:rsidR="00580C0F">
        <w:t xml:space="preserve"> treatment</w:t>
      </w:r>
      <w:r w:rsidR="00F86A7C">
        <w:t xml:space="preserve">s </w:t>
      </w:r>
      <w:r w:rsidR="00FA0446">
        <w:t>or practices</w:t>
      </w:r>
      <w:r w:rsidRPr="001D75FE" w:rsidR="00580C0F">
        <w:t xml:space="preserve"> are outlined </w:t>
      </w:r>
      <w:r w:rsidR="00EF73A7">
        <w:t xml:space="preserve">below based in part on </w:t>
      </w:r>
      <w:r w:rsidR="00FA0446">
        <w:t xml:space="preserve">effectiveness given </w:t>
      </w:r>
      <w:r w:rsidR="00EF73A7">
        <w:t>Land Capability Class.</w:t>
      </w:r>
      <w:r w:rsidR="001D75FE">
        <w:rPr>
          <w:rFonts w:ascii="Arial" w:hAnsi="Arial" w:cs="Arial"/>
        </w:rPr>
        <w:t xml:space="preserve"> </w:t>
      </w:r>
    </w:p>
    <w:p w:rsidR="000C1809" w:rsidRDefault="000C1809" w14:paraId="50DC2300" w14:textId="77777777">
      <w:pPr>
        <w:rPr>
          <w:color w:val="004B96"/>
        </w:rPr>
      </w:pPr>
    </w:p>
    <w:p w:rsidRPr="00B619DE" w:rsidR="003B5CA5" w:rsidP="003B5CA5" w:rsidRDefault="003B5CA5" w14:paraId="283786CD" w14:textId="77777777">
      <w:pPr>
        <w:tabs>
          <w:tab w:val="left" w:pos="5190"/>
          <w:tab w:val="center" w:pos="6480"/>
        </w:tabs>
        <w:ind w:left="720"/>
        <w:rPr>
          <w:b/>
        </w:rPr>
      </w:pPr>
      <w:r w:rsidRPr="00B619DE">
        <w:rPr>
          <w:b/>
        </w:rPr>
        <w:t xml:space="preserve">Best </w:t>
      </w:r>
      <w:r w:rsidR="00EF73A7">
        <w:rPr>
          <w:b/>
        </w:rPr>
        <w:t xml:space="preserve">Land </w:t>
      </w:r>
      <w:r w:rsidRPr="00B619DE">
        <w:rPr>
          <w:b/>
        </w:rPr>
        <w:t xml:space="preserve">Capability Land Class </w:t>
      </w:r>
      <w:r w:rsidR="00EF73A7">
        <w:rPr>
          <w:b/>
        </w:rPr>
        <w:t>p</w:t>
      </w:r>
      <w:r w:rsidRPr="00B619DE">
        <w:rPr>
          <w:b/>
        </w:rPr>
        <w:t>ossible</w:t>
      </w:r>
      <w:r>
        <w:rPr>
          <w:b/>
        </w:rPr>
        <w:t xml:space="preserve"> relative to specific site </w:t>
      </w:r>
      <w:r w:rsidR="004317A2">
        <w:rPr>
          <w:b/>
        </w:rPr>
        <w:t>characteristics</w:t>
      </w:r>
      <w:r>
        <w:rPr>
          <w:b/>
        </w:rPr>
        <w:t>:</w:t>
      </w:r>
    </w:p>
    <w:p w:rsidRPr="004A5F2D" w:rsidR="003B5CA5" w:rsidP="005547F1" w:rsidRDefault="003B5CA5" w14:paraId="753B2B1B" w14:textId="77777777">
      <w:pPr>
        <w:tabs>
          <w:tab w:val="center" w:pos="7290"/>
        </w:tabs>
        <w:ind w:left="990"/>
        <w:rPr>
          <w:u w:val="single"/>
        </w:rPr>
      </w:pPr>
      <w:r w:rsidRPr="00B619DE">
        <w:rPr>
          <w:b/>
          <w:u w:val="single"/>
        </w:rPr>
        <w:t>Slope</w:t>
      </w:r>
      <w:r w:rsidRPr="004A5F2D">
        <w:tab/>
      </w:r>
      <w:r>
        <w:rPr>
          <w:u w:val="single"/>
        </w:rPr>
        <w:t>Possible Land Class</w:t>
      </w:r>
    </w:p>
    <w:p w:rsidR="003B5CA5" w:rsidP="005547F1" w:rsidRDefault="003B5CA5" w14:paraId="79F19355" w14:textId="77777777">
      <w:pPr>
        <w:tabs>
          <w:tab w:val="left" w:pos="5190"/>
          <w:tab w:val="center" w:pos="7290"/>
        </w:tabs>
        <w:ind w:left="990"/>
      </w:pPr>
      <w:r>
        <w:t>Nearly Level</w:t>
      </w:r>
      <w:r>
        <w:tab/>
      </w:r>
      <w:r>
        <w:tab/>
      </w:r>
      <w:r>
        <w:t>I</w:t>
      </w:r>
    </w:p>
    <w:p w:rsidR="003B5CA5" w:rsidP="005547F1" w:rsidRDefault="003B5CA5" w14:paraId="43AE0CB4" w14:textId="77777777">
      <w:pPr>
        <w:tabs>
          <w:tab w:val="center" w:pos="7290"/>
        </w:tabs>
        <w:ind w:left="990"/>
      </w:pPr>
      <w:r>
        <w:t>Gently Sloping</w:t>
      </w:r>
      <w:r w:rsidR="004317A2">
        <w:tab/>
      </w:r>
      <w:r>
        <w:t>I</w:t>
      </w:r>
    </w:p>
    <w:p w:rsidR="003B5CA5" w:rsidP="005547F1" w:rsidRDefault="003B5CA5" w14:paraId="072A33BB" w14:textId="77777777">
      <w:pPr>
        <w:tabs>
          <w:tab w:val="left" w:pos="5190"/>
          <w:tab w:val="center" w:pos="7290"/>
        </w:tabs>
        <w:ind w:left="990"/>
      </w:pPr>
      <w:r>
        <w:t>Moderately Sloping</w:t>
      </w:r>
      <w:r>
        <w:tab/>
      </w:r>
      <w:r>
        <w:tab/>
      </w:r>
      <w:r>
        <w:t>III</w:t>
      </w:r>
    </w:p>
    <w:p w:rsidR="003B5CA5" w:rsidP="005547F1" w:rsidRDefault="003B5CA5" w14:paraId="790F3458" w14:textId="77777777">
      <w:pPr>
        <w:tabs>
          <w:tab w:val="left" w:pos="5190"/>
          <w:tab w:val="center" w:pos="7290"/>
        </w:tabs>
        <w:ind w:left="990"/>
      </w:pPr>
      <w:r>
        <w:t>Strongly Sloping</w:t>
      </w:r>
      <w:r>
        <w:tab/>
      </w:r>
      <w:r>
        <w:tab/>
      </w:r>
      <w:r>
        <w:t>IV</w:t>
      </w:r>
    </w:p>
    <w:p w:rsidR="003B5CA5" w:rsidP="005547F1" w:rsidRDefault="003B5CA5" w14:paraId="575802A3" w14:textId="77777777">
      <w:pPr>
        <w:tabs>
          <w:tab w:val="left" w:pos="5190"/>
          <w:tab w:val="center" w:pos="7290"/>
        </w:tabs>
        <w:ind w:left="990"/>
      </w:pPr>
      <w:r>
        <w:t>Steep</w:t>
      </w:r>
      <w:r>
        <w:tab/>
      </w:r>
      <w:r>
        <w:tab/>
      </w:r>
      <w:r>
        <w:t>VI</w:t>
      </w:r>
    </w:p>
    <w:p w:rsidR="003B5CA5" w:rsidP="005547F1" w:rsidRDefault="003B5CA5" w14:paraId="666A0BFE" w14:textId="77777777">
      <w:pPr>
        <w:tabs>
          <w:tab w:val="left" w:pos="5190"/>
          <w:tab w:val="center" w:pos="7290"/>
        </w:tabs>
        <w:ind w:left="990"/>
      </w:pPr>
      <w:r>
        <w:t>Very Steep</w:t>
      </w:r>
      <w:r>
        <w:tab/>
      </w:r>
      <w:r>
        <w:tab/>
      </w:r>
      <w:r>
        <w:t>VII</w:t>
      </w:r>
      <w:r>
        <w:tab/>
      </w:r>
    </w:p>
    <w:p w:rsidR="003B5CA5" w:rsidP="005547F1" w:rsidRDefault="003B5CA5" w14:paraId="0D5AF4E1" w14:textId="77777777">
      <w:pPr>
        <w:tabs>
          <w:tab w:val="left" w:pos="5190"/>
          <w:tab w:val="center" w:pos="7290"/>
        </w:tabs>
        <w:ind w:left="990"/>
      </w:pPr>
    </w:p>
    <w:p w:rsidRPr="004A5F2D" w:rsidR="003B5CA5" w:rsidP="005547F1" w:rsidRDefault="003B5CA5" w14:paraId="75711AE6" w14:textId="77777777">
      <w:pPr>
        <w:tabs>
          <w:tab w:val="center" w:pos="7290"/>
        </w:tabs>
        <w:ind w:left="990"/>
        <w:rPr>
          <w:u w:val="single"/>
        </w:rPr>
      </w:pPr>
      <w:r>
        <w:rPr>
          <w:b/>
          <w:u w:val="single"/>
        </w:rPr>
        <w:t>D</w:t>
      </w:r>
      <w:r w:rsidRPr="00B619DE">
        <w:rPr>
          <w:b/>
          <w:u w:val="single"/>
        </w:rPr>
        <w:t xml:space="preserve">epth of </w:t>
      </w:r>
      <w:r w:rsidR="003F1FA8">
        <w:rPr>
          <w:b/>
          <w:u w:val="single"/>
        </w:rPr>
        <w:t>S</w:t>
      </w:r>
      <w:r>
        <w:rPr>
          <w:b/>
          <w:u w:val="single"/>
        </w:rPr>
        <w:t>oil</w:t>
      </w:r>
      <w:r w:rsidRPr="004A5F2D">
        <w:tab/>
      </w:r>
      <w:r>
        <w:rPr>
          <w:u w:val="single"/>
        </w:rPr>
        <w:t>Possible Land Class</w:t>
      </w:r>
    </w:p>
    <w:p w:rsidR="003B5CA5" w:rsidP="005547F1" w:rsidRDefault="003B5CA5" w14:paraId="0F21EE7B" w14:textId="77777777">
      <w:pPr>
        <w:tabs>
          <w:tab w:val="left" w:pos="5190"/>
          <w:tab w:val="center" w:pos="7290"/>
        </w:tabs>
        <w:ind w:left="990"/>
      </w:pPr>
      <w:r>
        <w:t>Very Shallow</w:t>
      </w:r>
      <w:r>
        <w:tab/>
      </w:r>
      <w:r>
        <w:tab/>
      </w:r>
      <w:r>
        <w:t>VII</w:t>
      </w:r>
    </w:p>
    <w:p w:rsidR="003B5CA5" w:rsidP="005547F1" w:rsidRDefault="003B5CA5" w14:paraId="23C6A127" w14:textId="77777777">
      <w:pPr>
        <w:tabs>
          <w:tab w:val="left" w:pos="5190"/>
          <w:tab w:val="center" w:pos="7290"/>
        </w:tabs>
        <w:ind w:left="990"/>
      </w:pPr>
      <w:r>
        <w:t>Shallow</w:t>
      </w:r>
      <w:r>
        <w:tab/>
      </w:r>
      <w:r>
        <w:tab/>
      </w:r>
      <w:r>
        <w:t>IV</w:t>
      </w:r>
    </w:p>
    <w:p w:rsidR="003B5CA5" w:rsidP="005547F1" w:rsidRDefault="003B5CA5" w14:paraId="16211F0D" w14:textId="77777777">
      <w:pPr>
        <w:tabs>
          <w:tab w:val="left" w:pos="5190"/>
          <w:tab w:val="center" w:pos="7290"/>
        </w:tabs>
        <w:ind w:left="990"/>
      </w:pPr>
      <w:r>
        <w:t>De</w:t>
      </w:r>
      <w:r w:rsidR="003F1FA8">
        <w:t>e</w:t>
      </w:r>
      <w:r>
        <w:t>p</w:t>
      </w:r>
      <w:r>
        <w:tab/>
      </w:r>
      <w:r>
        <w:tab/>
      </w:r>
      <w:r>
        <w:t>I</w:t>
      </w:r>
    </w:p>
    <w:p w:rsidR="003B5CA5" w:rsidP="005547F1" w:rsidRDefault="003B5CA5" w14:paraId="0FB0ECF3" w14:textId="77777777">
      <w:pPr>
        <w:tabs>
          <w:tab w:val="left" w:pos="5190"/>
          <w:tab w:val="center" w:pos="7290"/>
        </w:tabs>
        <w:ind w:left="990"/>
      </w:pPr>
    </w:p>
    <w:p w:rsidRPr="00AE2ECC" w:rsidR="003B5CA5" w:rsidP="005547F1" w:rsidRDefault="003B5CA5" w14:paraId="117ED4BC" w14:textId="77777777">
      <w:pPr>
        <w:tabs>
          <w:tab w:val="center" w:pos="7290"/>
        </w:tabs>
        <w:ind w:left="990"/>
        <w:rPr>
          <w:u w:val="single"/>
        </w:rPr>
      </w:pPr>
      <w:r w:rsidRPr="00B619DE">
        <w:rPr>
          <w:b/>
          <w:u w:val="single"/>
        </w:rPr>
        <w:t>Textures</w:t>
      </w:r>
      <w:r>
        <w:rPr>
          <w:b/>
          <w:u w:val="single"/>
        </w:rPr>
        <w:t xml:space="preserve"> of Topsoil</w:t>
      </w:r>
      <w:r w:rsidRPr="00AE2ECC">
        <w:tab/>
      </w:r>
      <w:r>
        <w:rPr>
          <w:u w:val="single"/>
        </w:rPr>
        <w:t>Possible Land Class</w:t>
      </w:r>
    </w:p>
    <w:p w:rsidR="003B5CA5" w:rsidP="005547F1" w:rsidRDefault="003B5CA5" w14:paraId="49B3FB73" w14:textId="77777777">
      <w:pPr>
        <w:tabs>
          <w:tab w:val="center" w:pos="7290"/>
        </w:tabs>
        <w:ind w:left="990"/>
      </w:pPr>
      <w:r>
        <w:t xml:space="preserve">Course-textured </w:t>
      </w:r>
      <w:r w:rsidRPr="00AE2ECC">
        <w:rPr>
          <w:i/>
          <w:sz w:val="18"/>
        </w:rPr>
        <w:t>(Sand &amp; Loamy Sand)</w:t>
      </w:r>
      <w:r>
        <w:tab/>
      </w:r>
      <w:r>
        <w:t>III</w:t>
      </w:r>
    </w:p>
    <w:p w:rsidR="003B5CA5" w:rsidP="005547F1" w:rsidRDefault="003B5CA5" w14:paraId="18C24BBD" w14:textId="77777777">
      <w:pPr>
        <w:tabs>
          <w:tab w:val="center" w:pos="7290"/>
        </w:tabs>
        <w:ind w:left="990"/>
      </w:pPr>
      <w:r>
        <w:t>Moderately Course-textured</w:t>
      </w:r>
      <w:r w:rsidRPr="00AE2ECC">
        <w:rPr>
          <w:sz w:val="20"/>
        </w:rPr>
        <w:t xml:space="preserve"> </w:t>
      </w:r>
      <w:r w:rsidRPr="00AE2ECC">
        <w:rPr>
          <w:i/>
          <w:sz w:val="18"/>
        </w:rPr>
        <w:t>(Sandy Loam)</w:t>
      </w:r>
      <w:r>
        <w:tab/>
      </w:r>
      <w:r>
        <w:t>II</w:t>
      </w:r>
    </w:p>
    <w:p w:rsidR="003B5CA5" w:rsidP="005547F1" w:rsidRDefault="003B5CA5" w14:paraId="70E046C8" w14:textId="77777777">
      <w:pPr>
        <w:tabs>
          <w:tab w:val="center" w:pos="7290"/>
        </w:tabs>
        <w:ind w:left="990"/>
      </w:pPr>
      <w:r>
        <w:t>Medium-textures</w:t>
      </w:r>
      <w:r w:rsidRPr="00AE2ECC">
        <w:rPr>
          <w:i/>
          <w:sz w:val="18"/>
        </w:rPr>
        <w:t xml:space="preserve"> (Loam &amp; Silt Loam)</w:t>
      </w:r>
      <w:r>
        <w:tab/>
      </w:r>
      <w:r>
        <w:t>I</w:t>
      </w:r>
    </w:p>
    <w:p w:rsidR="003B5CA5" w:rsidP="005547F1" w:rsidRDefault="003B5CA5" w14:paraId="67085E8A" w14:textId="77777777">
      <w:pPr>
        <w:tabs>
          <w:tab w:val="center" w:pos="7290"/>
        </w:tabs>
        <w:ind w:left="990"/>
      </w:pPr>
      <w:r>
        <w:t xml:space="preserve">Moderately fine-textured </w:t>
      </w:r>
      <w:r w:rsidRPr="00AE2ECC">
        <w:rPr>
          <w:i/>
          <w:sz w:val="18"/>
        </w:rPr>
        <w:t>(Clay Loam, Sandy Clay Loam &amp; Silty Clay Loam)</w:t>
      </w:r>
      <w:r>
        <w:tab/>
      </w:r>
      <w:r>
        <w:t>I</w:t>
      </w:r>
    </w:p>
    <w:p w:rsidR="003B5CA5" w:rsidP="005547F1" w:rsidRDefault="003B5CA5" w14:paraId="471FC5F3" w14:textId="77777777">
      <w:pPr>
        <w:tabs>
          <w:tab w:val="center" w:pos="7290"/>
        </w:tabs>
        <w:ind w:left="990"/>
      </w:pPr>
      <w:r>
        <w:t>Fine-textured</w:t>
      </w:r>
      <w:r w:rsidRPr="00AE2ECC">
        <w:rPr>
          <w:i/>
        </w:rPr>
        <w:t xml:space="preserve"> </w:t>
      </w:r>
      <w:r w:rsidRPr="00AE2ECC">
        <w:rPr>
          <w:i/>
          <w:sz w:val="18"/>
        </w:rPr>
        <w:t>(Sandy Clay, Clay and Silty Clay)</w:t>
      </w:r>
      <w:r w:rsidR="003F1FA8">
        <w:tab/>
      </w:r>
      <w:r>
        <w:t>II</w:t>
      </w:r>
    </w:p>
    <w:p w:rsidR="003B5CA5" w:rsidP="005547F1" w:rsidRDefault="003B5CA5" w14:paraId="28F9D1BF" w14:textId="77777777">
      <w:pPr>
        <w:tabs>
          <w:tab w:val="center" w:pos="7290"/>
        </w:tabs>
        <w:ind w:left="990"/>
      </w:pPr>
    </w:p>
    <w:p w:rsidRPr="004A5F2D" w:rsidR="003B5CA5" w:rsidP="005547F1" w:rsidRDefault="003B5CA5" w14:paraId="12F05765" w14:textId="77777777">
      <w:pPr>
        <w:tabs>
          <w:tab w:val="center" w:pos="7290"/>
        </w:tabs>
        <w:ind w:left="990"/>
        <w:rPr>
          <w:u w:val="single"/>
        </w:rPr>
      </w:pPr>
      <w:r w:rsidRPr="00B619DE">
        <w:rPr>
          <w:b/>
          <w:u w:val="single"/>
        </w:rPr>
        <w:t>Permeability</w:t>
      </w:r>
      <w:r w:rsidRPr="00B619DE">
        <w:t xml:space="preserve"> </w:t>
      </w:r>
      <w:r w:rsidRPr="00B619DE">
        <w:tab/>
      </w:r>
      <w:r>
        <w:rPr>
          <w:u w:val="single"/>
        </w:rPr>
        <w:t>Possible Land Class</w:t>
      </w:r>
    </w:p>
    <w:p w:rsidR="003B5CA5" w:rsidP="005547F1" w:rsidRDefault="003B5CA5" w14:paraId="29556A5A" w14:textId="77777777">
      <w:pPr>
        <w:tabs>
          <w:tab w:val="left" w:pos="5190"/>
          <w:tab w:val="center" w:pos="7290"/>
        </w:tabs>
        <w:ind w:left="990"/>
      </w:pPr>
      <w:r>
        <w:t>Rapid</w:t>
      </w:r>
      <w:r>
        <w:tab/>
      </w:r>
      <w:r>
        <w:tab/>
      </w:r>
      <w:r>
        <w:t>III</w:t>
      </w:r>
    </w:p>
    <w:p w:rsidR="003B5CA5" w:rsidP="005547F1" w:rsidRDefault="003B5CA5" w14:paraId="4CDDBC10" w14:textId="77777777">
      <w:pPr>
        <w:tabs>
          <w:tab w:val="left" w:pos="5190"/>
          <w:tab w:val="center" w:pos="7290"/>
        </w:tabs>
        <w:ind w:left="990"/>
      </w:pPr>
      <w:r>
        <w:t>Moderate</w:t>
      </w:r>
      <w:r>
        <w:tab/>
      </w:r>
      <w:r>
        <w:tab/>
      </w:r>
      <w:r>
        <w:t>I</w:t>
      </w:r>
    </w:p>
    <w:p w:rsidR="003B5CA5" w:rsidP="005547F1" w:rsidRDefault="003B5CA5" w14:paraId="71848295" w14:textId="77777777">
      <w:pPr>
        <w:tabs>
          <w:tab w:val="left" w:pos="5190"/>
          <w:tab w:val="center" w:pos="7290"/>
        </w:tabs>
        <w:ind w:left="990"/>
      </w:pPr>
      <w:r>
        <w:t>Slow</w:t>
      </w:r>
      <w:r>
        <w:tab/>
      </w:r>
      <w:r>
        <w:tab/>
      </w:r>
      <w:r>
        <w:t>I</w:t>
      </w:r>
    </w:p>
    <w:p w:rsidR="003B5CA5" w:rsidP="005547F1" w:rsidRDefault="003B5CA5" w14:paraId="039286FE" w14:textId="77777777">
      <w:pPr>
        <w:tabs>
          <w:tab w:val="left" w:pos="5190"/>
          <w:tab w:val="center" w:pos="7290"/>
        </w:tabs>
        <w:ind w:left="990"/>
      </w:pPr>
      <w:r>
        <w:t>Very Slow</w:t>
      </w:r>
      <w:r>
        <w:tab/>
      </w:r>
      <w:r>
        <w:tab/>
      </w:r>
      <w:r>
        <w:t>III</w:t>
      </w:r>
    </w:p>
    <w:p w:rsidRPr="000C1809" w:rsidR="006C75C0" w:rsidP="003B5CA5" w:rsidRDefault="006C75C0" w14:paraId="2751714D" w14:textId="77777777">
      <w:pPr>
        <w:ind w:left="720"/>
        <w:rPr>
          <w:color w:val="004B96"/>
        </w:rPr>
      </w:pPr>
    </w:p>
    <w:p w:rsidR="00EF73A7" w:rsidP="00952C67" w:rsidRDefault="00EF73A7" w14:paraId="7A746532" w14:textId="77777777">
      <w:pPr>
        <w:pStyle w:val="TableParagraph"/>
        <w:spacing w:before="16"/>
        <w:ind w:left="720"/>
        <w:rPr>
          <w:b/>
          <w:color w:val="000000" w:themeColor="text1"/>
        </w:rPr>
      </w:pPr>
      <w:r w:rsidRPr="00C62C89">
        <w:rPr>
          <w:b/>
          <w:color w:val="000000" w:themeColor="text1"/>
        </w:rPr>
        <w:t>Recommended Conservation Treatment</w:t>
      </w:r>
      <w:r>
        <w:rPr>
          <w:b/>
          <w:color w:val="000000" w:themeColor="text1"/>
        </w:rPr>
        <w:t>s</w:t>
      </w:r>
      <w:r w:rsidR="00C52384">
        <w:rPr>
          <w:b/>
          <w:color w:val="000000" w:themeColor="text1"/>
        </w:rPr>
        <w:t>:</w:t>
      </w:r>
    </w:p>
    <w:p w:rsidR="00C52384" w:rsidP="00952C67" w:rsidRDefault="00C52384" w14:paraId="5E5B2147" w14:textId="77777777">
      <w:pPr>
        <w:pStyle w:val="TableParagraph"/>
        <w:spacing w:before="16"/>
        <w:ind w:left="720"/>
        <w:rPr>
          <w:color w:val="000000" w:themeColor="text1"/>
        </w:rPr>
      </w:pPr>
    </w:p>
    <w:p w:rsidRPr="00C62C89" w:rsidR="00EF73A7" w:rsidP="00952C67" w:rsidRDefault="00EF73A7" w14:paraId="69189335" w14:textId="77777777">
      <w:pPr>
        <w:pStyle w:val="TableParagraph"/>
        <w:spacing w:before="16"/>
        <w:ind w:left="720" w:firstLine="351"/>
        <w:rPr>
          <w:color w:val="000000" w:themeColor="text1"/>
        </w:rPr>
      </w:pPr>
      <w:r>
        <w:rPr>
          <w:color w:val="000000" w:themeColor="text1"/>
        </w:rPr>
        <w:t xml:space="preserve">The </w:t>
      </w:r>
      <w:r w:rsidRPr="00D8116D">
        <w:rPr>
          <w:color w:val="000000" w:themeColor="text1"/>
        </w:rPr>
        <w:t xml:space="preserve">practices listed </w:t>
      </w:r>
      <w:r>
        <w:rPr>
          <w:color w:val="000000" w:themeColor="text1"/>
        </w:rPr>
        <w:t>below include v</w:t>
      </w:r>
      <w:r w:rsidRPr="00D8116D">
        <w:rPr>
          <w:color w:val="000000" w:themeColor="text1"/>
        </w:rPr>
        <w:t>egetative</w:t>
      </w:r>
      <w:r>
        <w:rPr>
          <w:color w:val="000000" w:themeColor="text1"/>
        </w:rPr>
        <w:t xml:space="preserve"> and m</w:t>
      </w:r>
      <w:r w:rsidRPr="00D8116D">
        <w:rPr>
          <w:color w:val="000000" w:themeColor="text1"/>
        </w:rPr>
        <w:t>echanical</w:t>
      </w:r>
      <w:r>
        <w:rPr>
          <w:color w:val="000000" w:themeColor="text1"/>
        </w:rPr>
        <w:t xml:space="preserve"> treatments that can be applied to improve soil conservation and land productivity. Whether or not a specific treatment will be effective depends on Land Capability Class and the desired land use outlined in the scenario.  The 20 practices listed below are the same as those listed in the National FFA CDE guidelines. E</w:t>
      </w:r>
      <w:r w:rsidRPr="00D8116D">
        <w:rPr>
          <w:color w:val="000000" w:themeColor="text1"/>
        </w:rPr>
        <w:t xml:space="preserve">ach </w:t>
      </w:r>
      <w:r>
        <w:rPr>
          <w:color w:val="000000" w:themeColor="text1"/>
        </w:rPr>
        <w:t xml:space="preserve">participant should mark all practices that are appropriate for the land’s capability and potential to meet desired </w:t>
      </w:r>
      <w:r w:rsidR="00F86A7C">
        <w:rPr>
          <w:color w:val="000000" w:themeColor="text1"/>
        </w:rPr>
        <w:t>land use</w:t>
      </w:r>
      <w:r>
        <w:rPr>
          <w:color w:val="000000" w:themeColor="text1"/>
        </w:rPr>
        <w:t>. One point will be deducted for each recommended or desirable practice that is not marked.  A point will also be deducted if a practice is marked that would not be recommended or desirable given the described scenario</w:t>
      </w:r>
      <w:r w:rsidR="00952C67">
        <w:rPr>
          <w:color w:val="000000" w:themeColor="text1"/>
        </w:rPr>
        <w:t>.</w:t>
      </w:r>
    </w:p>
    <w:p w:rsidR="00EF73A7" w:rsidP="00952C67" w:rsidRDefault="00EF73A7" w14:paraId="6ED4401A" w14:textId="77777777">
      <w:pPr>
        <w:pStyle w:val="TableParagraph"/>
        <w:spacing w:before="16"/>
        <w:ind w:left="720"/>
        <w:rPr>
          <w:b/>
          <w:color w:val="000000" w:themeColor="text1"/>
        </w:rPr>
      </w:pPr>
    </w:p>
    <w:p w:rsidRPr="00F86A7C" w:rsidR="00EF73A7" w:rsidP="00952C67" w:rsidRDefault="00EF73A7" w14:paraId="5FAC1C34" w14:textId="77777777">
      <w:pPr>
        <w:pStyle w:val="TableParagraph"/>
        <w:spacing w:before="16" w:after="160"/>
        <w:ind w:left="720"/>
        <w:rPr>
          <w:i/>
          <w:color w:val="000000" w:themeColor="text1"/>
        </w:rPr>
      </w:pPr>
      <w:r w:rsidRPr="00B51B43">
        <w:rPr>
          <w:b/>
          <w:color w:val="000000" w:themeColor="text1"/>
        </w:rPr>
        <w:t>Vegetative</w:t>
      </w:r>
      <w:r w:rsidR="00D35982">
        <w:rPr>
          <w:b/>
          <w:color w:val="000000" w:themeColor="text1"/>
        </w:rPr>
        <w:t xml:space="preserve"> Treatments</w:t>
      </w:r>
      <w:r w:rsidR="00F86A7C">
        <w:rPr>
          <w:b/>
          <w:color w:val="000000" w:themeColor="text1"/>
        </w:rPr>
        <w:t xml:space="preserve"> </w:t>
      </w:r>
      <w:r w:rsidR="00F86A7C">
        <w:rPr>
          <w:color w:val="000000" w:themeColor="text1"/>
        </w:rPr>
        <w:t>(Applicable to Land Capability Classes I through VIII)</w:t>
      </w:r>
    </w:p>
    <w:p w:rsidRPr="00C62C89" w:rsidR="00EF73A7" w:rsidP="00952C67" w:rsidRDefault="00EF73A7" w14:paraId="68C2F358" w14:textId="77777777">
      <w:pPr>
        <w:pStyle w:val="TableParagraph"/>
        <w:numPr>
          <w:ilvl w:val="0"/>
          <w:numId w:val="21"/>
        </w:numPr>
        <w:spacing w:before="0" w:after="160"/>
        <w:ind w:left="720"/>
        <w:rPr>
          <w:color w:val="000000" w:themeColor="text1"/>
        </w:rPr>
      </w:pPr>
      <w:r w:rsidRPr="00B51B43">
        <w:rPr>
          <w:b/>
          <w:i/>
          <w:color w:val="000000" w:themeColor="text1"/>
        </w:rPr>
        <w:t>Row crop/occasional soil conserving</w:t>
      </w:r>
      <w:r w:rsidRPr="00B51B43">
        <w:rPr>
          <w:b/>
          <w:i/>
          <w:color w:val="000000" w:themeColor="text1"/>
          <w:spacing w:val="-17"/>
        </w:rPr>
        <w:t xml:space="preserve"> </w:t>
      </w:r>
      <w:r w:rsidRPr="00B51B43">
        <w:rPr>
          <w:b/>
          <w:i/>
          <w:color w:val="000000" w:themeColor="text1"/>
        </w:rPr>
        <w:t xml:space="preserve">crop – </w:t>
      </w:r>
      <w:r w:rsidRPr="00C62C89">
        <w:rPr>
          <w:color w:val="000000" w:themeColor="text1"/>
        </w:rPr>
        <w:t xml:space="preserve">Class I lands are capable of nearly continuous cropping and are suited for row crops. However, even Class I lands require </w:t>
      </w:r>
      <w:r w:rsidR="00F86A7C">
        <w:rPr>
          <w:color w:val="000000" w:themeColor="text1"/>
        </w:rPr>
        <w:t xml:space="preserve">practices </w:t>
      </w:r>
      <w:r w:rsidRPr="00C62C89">
        <w:rPr>
          <w:color w:val="000000" w:themeColor="text1"/>
        </w:rPr>
        <w:t xml:space="preserve">to reduce </w:t>
      </w:r>
      <w:r w:rsidR="00F86A7C">
        <w:rPr>
          <w:color w:val="000000" w:themeColor="text1"/>
        </w:rPr>
        <w:t>risk of soil erosion</w:t>
      </w:r>
      <w:r w:rsidRPr="00C62C89">
        <w:rPr>
          <w:color w:val="000000" w:themeColor="text1"/>
        </w:rPr>
        <w:t xml:space="preserve"> once every five to seven years. These practices may include using close-seeded crops where the rows are close together or inclusion of legumes in the rotation.</w:t>
      </w:r>
    </w:p>
    <w:p w:rsidRPr="00C62C89" w:rsidR="00EF73A7" w:rsidP="00952C67" w:rsidRDefault="00EF73A7" w14:paraId="19FE6BDC" w14:textId="77777777">
      <w:pPr>
        <w:pStyle w:val="TableParagraph"/>
        <w:numPr>
          <w:ilvl w:val="0"/>
          <w:numId w:val="21"/>
        </w:numPr>
        <w:spacing w:before="0" w:after="160"/>
        <w:ind w:left="720"/>
        <w:rPr>
          <w:color w:val="000000" w:themeColor="text1"/>
        </w:rPr>
      </w:pPr>
      <w:r w:rsidRPr="00B51B43">
        <w:rPr>
          <w:b/>
          <w:i/>
          <w:color w:val="000000" w:themeColor="text1"/>
        </w:rPr>
        <w:t>Row crop/frequent soil conserving</w:t>
      </w:r>
      <w:r w:rsidRPr="00B51B43">
        <w:rPr>
          <w:b/>
          <w:i/>
          <w:color w:val="000000" w:themeColor="text1"/>
          <w:spacing w:val="-18"/>
        </w:rPr>
        <w:t xml:space="preserve"> </w:t>
      </w:r>
      <w:r w:rsidRPr="00B51B43">
        <w:rPr>
          <w:b/>
          <w:i/>
          <w:color w:val="000000" w:themeColor="text1"/>
        </w:rPr>
        <w:t xml:space="preserve">crop – </w:t>
      </w:r>
      <w:r w:rsidRPr="00C62C89">
        <w:rPr>
          <w:color w:val="000000" w:themeColor="text1"/>
        </w:rPr>
        <w:t xml:space="preserve">Class II land require inclusion of soil </w:t>
      </w:r>
      <w:r w:rsidR="00D35982">
        <w:rPr>
          <w:color w:val="000000" w:themeColor="text1"/>
        </w:rPr>
        <w:t>conserving practices</w:t>
      </w:r>
      <w:r w:rsidRPr="00C62C89">
        <w:rPr>
          <w:color w:val="000000" w:themeColor="text1"/>
        </w:rPr>
        <w:t xml:space="preserve"> such as legumes or hay in the rotation every fourth or fifth year.</w:t>
      </w:r>
    </w:p>
    <w:p w:rsidRPr="00B51B43" w:rsidR="00EF73A7" w:rsidP="00952C67" w:rsidRDefault="00EF73A7" w14:paraId="507C982F" w14:textId="77777777">
      <w:pPr>
        <w:pStyle w:val="TableParagraph"/>
        <w:numPr>
          <w:ilvl w:val="0"/>
          <w:numId w:val="21"/>
        </w:numPr>
        <w:spacing w:before="0" w:after="160"/>
        <w:ind w:left="720"/>
        <w:rPr>
          <w:i/>
          <w:color w:val="000000" w:themeColor="text1"/>
        </w:rPr>
      </w:pPr>
      <w:r w:rsidRPr="00B51B43">
        <w:rPr>
          <w:b/>
          <w:i/>
          <w:color w:val="000000" w:themeColor="text1"/>
        </w:rPr>
        <w:t>Row crops not more than 2 out of 4</w:t>
      </w:r>
      <w:r w:rsidRPr="00B51B43">
        <w:rPr>
          <w:b/>
          <w:i/>
          <w:color w:val="000000" w:themeColor="text1"/>
          <w:spacing w:val="-11"/>
        </w:rPr>
        <w:t xml:space="preserve"> </w:t>
      </w:r>
      <w:r w:rsidRPr="00B51B43">
        <w:rPr>
          <w:b/>
          <w:i/>
          <w:color w:val="000000" w:themeColor="text1"/>
        </w:rPr>
        <w:t>years –</w:t>
      </w:r>
      <w:r w:rsidRPr="00C62C89">
        <w:rPr>
          <w:color w:val="000000" w:themeColor="text1"/>
        </w:rPr>
        <w:t xml:space="preserve"> Class III lands have characteristics that limit their potential to produce row crops on a regular basis. These lands require inclusion </w:t>
      </w:r>
      <w:r w:rsidR="00F86A7C">
        <w:rPr>
          <w:color w:val="000000" w:themeColor="text1"/>
        </w:rPr>
        <w:t xml:space="preserve">of </w:t>
      </w:r>
      <w:r w:rsidRPr="00C62C89">
        <w:rPr>
          <w:color w:val="000000" w:themeColor="text1"/>
        </w:rPr>
        <w:t>close-seeded crops or crops such as legumes or hay in the rotation two out of every four years.</w:t>
      </w:r>
    </w:p>
    <w:p w:rsidRPr="00C62C89" w:rsidR="00EF73A7" w:rsidP="00952C67" w:rsidRDefault="00EF73A7" w14:paraId="56E724EE" w14:textId="77777777">
      <w:pPr>
        <w:pStyle w:val="TableParagraph"/>
        <w:numPr>
          <w:ilvl w:val="0"/>
          <w:numId w:val="21"/>
        </w:numPr>
        <w:spacing w:before="0" w:after="160"/>
        <w:ind w:left="720"/>
        <w:rPr>
          <w:color w:val="000000" w:themeColor="text1"/>
        </w:rPr>
      </w:pPr>
      <w:r w:rsidRPr="00B51B43">
        <w:rPr>
          <w:b/>
          <w:i/>
          <w:color w:val="000000" w:themeColor="text1"/>
        </w:rPr>
        <w:t>Row crops not more than 1 out of 5</w:t>
      </w:r>
      <w:r w:rsidRPr="00B51B43">
        <w:rPr>
          <w:b/>
          <w:i/>
          <w:color w:val="000000" w:themeColor="text1"/>
          <w:spacing w:val="-11"/>
        </w:rPr>
        <w:t xml:space="preserve"> </w:t>
      </w:r>
      <w:r w:rsidRPr="00B51B43">
        <w:rPr>
          <w:b/>
          <w:i/>
          <w:color w:val="000000" w:themeColor="text1"/>
        </w:rPr>
        <w:t>years –</w:t>
      </w:r>
      <w:r w:rsidRPr="00C62C89">
        <w:rPr>
          <w:b/>
          <w:color w:val="000000" w:themeColor="text1"/>
        </w:rPr>
        <w:t xml:space="preserve"> </w:t>
      </w:r>
      <w:r w:rsidRPr="00C62C89">
        <w:rPr>
          <w:color w:val="000000" w:themeColor="text1"/>
        </w:rPr>
        <w:t xml:space="preserve">Class IV lands require careful management and are seldom able to produce row crops. These lands require inclusion of hay or close-seeded crops in the rotation </w:t>
      </w:r>
      <w:r w:rsidR="00D35982">
        <w:rPr>
          <w:color w:val="000000" w:themeColor="text1"/>
        </w:rPr>
        <w:t>four</w:t>
      </w:r>
      <w:r w:rsidRPr="00C62C89">
        <w:rPr>
          <w:color w:val="000000" w:themeColor="text1"/>
        </w:rPr>
        <w:t xml:space="preserve"> out of every </w:t>
      </w:r>
      <w:r w:rsidR="00D35982">
        <w:rPr>
          <w:color w:val="000000" w:themeColor="text1"/>
        </w:rPr>
        <w:t>five</w:t>
      </w:r>
      <w:r w:rsidRPr="00C62C89">
        <w:rPr>
          <w:color w:val="000000" w:themeColor="text1"/>
        </w:rPr>
        <w:t xml:space="preserve"> years</w:t>
      </w:r>
      <w:r w:rsidR="00D35982">
        <w:rPr>
          <w:color w:val="000000" w:themeColor="text1"/>
        </w:rPr>
        <w:t xml:space="preserve"> with row crops being planted only once every five years.</w:t>
      </w:r>
    </w:p>
    <w:p w:rsidRPr="00C62C89" w:rsidR="00EF73A7" w:rsidP="00952C67" w:rsidRDefault="00EF73A7" w14:paraId="7C80A0D7" w14:textId="77777777">
      <w:pPr>
        <w:pStyle w:val="TableParagraph"/>
        <w:numPr>
          <w:ilvl w:val="0"/>
          <w:numId w:val="21"/>
        </w:numPr>
        <w:spacing w:before="0" w:after="160"/>
        <w:ind w:left="720"/>
        <w:rPr>
          <w:b/>
          <w:color w:val="000000" w:themeColor="text1"/>
        </w:rPr>
      </w:pPr>
      <w:r w:rsidRPr="00B51B43">
        <w:rPr>
          <w:b/>
          <w:i/>
          <w:color w:val="000000" w:themeColor="text1"/>
        </w:rPr>
        <w:t>Return crop residue to the</w:t>
      </w:r>
      <w:r w:rsidRPr="00B51B43">
        <w:rPr>
          <w:b/>
          <w:i/>
          <w:color w:val="000000" w:themeColor="text1"/>
          <w:spacing w:val="-12"/>
        </w:rPr>
        <w:t xml:space="preserve"> </w:t>
      </w:r>
      <w:r w:rsidRPr="00B51B43">
        <w:rPr>
          <w:b/>
          <w:i/>
          <w:color w:val="000000" w:themeColor="text1"/>
        </w:rPr>
        <w:t xml:space="preserve">soil – </w:t>
      </w:r>
      <w:r w:rsidRPr="00C62C89">
        <w:rPr>
          <w:color w:val="000000" w:themeColor="text1"/>
        </w:rPr>
        <w:t xml:space="preserve">Some Class I through IV lands may benefit from practices to maintain and return crop residue to the soil each year including not burning crop residue and tilling residue into the soil at the end of </w:t>
      </w:r>
      <w:r w:rsidR="00F86A7C">
        <w:rPr>
          <w:color w:val="000000" w:themeColor="text1"/>
        </w:rPr>
        <w:t>the cropping</w:t>
      </w:r>
      <w:r w:rsidRPr="00C62C89">
        <w:rPr>
          <w:color w:val="000000" w:themeColor="text1"/>
        </w:rPr>
        <w:t xml:space="preserve"> season.</w:t>
      </w:r>
    </w:p>
    <w:p w:rsidRPr="00C62C89" w:rsidR="00EF73A7" w:rsidP="00952C67" w:rsidRDefault="00EF73A7" w14:paraId="6DA744E6" w14:textId="77777777">
      <w:pPr>
        <w:pStyle w:val="TableParagraph"/>
        <w:numPr>
          <w:ilvl w:val="0"/>
          <w:numId w:val="21"/>
        </w:numPr>
        <w:spacing w:before="0" w:after="160"/>
        <w:ind w:left="720"/>
        <w:rPr>
          <w:b/>
          <w:color w:val="000000" w:themeColor="text1"/>
        </w:rPr>
      </w:pPr>
      <w:r w:rsidRPr="00B51B43">
        <w:rPr>
          <w:b/>
          <w:i/>
          <w:color w:val="000000" w:themeColor="text1"/>
        </w:rPr>
        <w:t>Practice conservation</w:t>
      </w:r>
      <w:r w:rsidRPr="00B51B43">
        <w:rPr>
          <w:b/>
          <w:i/>
          <w:color w:val="000000" w:themeColor="text1"/>
          <w:spacing w:val="-9"/>
        </w:rPr>
        <w:t xml:space="preserve"> </w:t>
      </w:r>
      <w:r w:rsidRPr="00B51B43">
        <w:rPr>
          <w:b/>
          <w:i/>
          <w:color w:val="000000" w:themeColor="text1"/>
        </w:rPr>
        <w:t>tillage –</w:t>
      </w:r>
      <w:r w:rsidRPr="00B51B43">
        <w:rPr>
          <w:i/>
          <w:color w:val="000000" w:themeColor="text1"/>
        </w:rPr>
        <w:t xml:space="preserve"> </w:t>
      </w:r>
      <w:r w:rsidRPr="00C62C89">
        <w:rPr>
          <w:color w:val="000000" w:themeColor="text1"/>
        </w:rPr>
        <w:t xml:space="preserve">Land in classes I through IV may </w:t>
      </w:r>
      <w:r w:rsidR="00D35982">
        <w:rPr>
          <w:color w:val="000000" w:themeColor="text1"/>
        </w:rPr>
        <w:t>require</w:t>
      </w:r>
      <w:r w:rsidRPr="00C62C89">
        <w:rPr>
          <w:color w:val="000000" w:themeColor="text1"/>
        </w:rPr>
        <w:t xml:space="preserve"> conservation tillage practices such as no-till farming, cover crops, contour farming and grassed waterways.</w:t>
      </w:r>
    </w:p>
    <w:p w:rsidRPr="00CE30FB" w:rsidR="00EF73A7" w:rsidP="00952C67" w:rsidRDefault="00EF73A7" w14:paraId="450B21DE" w14:textId="77777777">
      <w:pPr>
        <w:pStyle w:val="TableParagraph"/>
        <w:numPr>
          <w:ilvl w:val="0"/>
          <w:numId w:val="21"/>
        </w:numPr>
        <w:spacing w:before="0" w:after="160"/>
        <w:ind w:left="720"/>
        <w:rPr>
          <w:b/>
          <w:color w:val="000000" w:themeColor="text1"/>
        </w:rPr>
      </w:pPr>
      <w:bookmarkStart w:name="_Hlk9929131" w:id="0"/>
      <w:r w:rsidRPr="00B51B43">
        <w:rPr>
          <w:b/>
          <w:i/>
          <w:color w:val="000000" w:themeColor="text1"/>
        </w:rPr>
        <w:t>Establish recommended grass or grasses and</w:t>
      </w:r>
      <w:r w:rsidRPr="00B51B43">
        <w:rPr>
          <w:b/>
          <w:i/>
          <w:color w:val="000000" w:themeColor="text1"/>
          <w:spacing w:val="-18"/>
        </w:rPr>
        <w:t xml:space="preserve"> </w:t>
      </w:r>
      <w:r w:rsidRPr="00B51B43">
        <w:rPr>
          <w:b/>
          <w:i/>
          <w:color w:val="000000" w:themeColor="text1"/>
        </w:rPr>
        <w:t xml:space="preserve">legumes </w:t>
      </w:r>
      <w:bookmarkEnd w:id="0"/>
      <w:r w:rsidRPr="00B51B43">
        <w:rPr>
          <w:b/>
          <w:i/>
          <w:color w:val="000000" w:themeColor="text1"/>
        </w:rPr>
        <w:t>–</w:t>
      </w:r>
      <w:r w:rsidRPr="00CE30FB">
        <w:rPr>
          <w:b/>
          <w:color w:val="000000" w:themeColor="text1"/>
        </w:rPr>
        <w:t xml:space="preserve"> </w:t>
      </w:r>
      <w:r w:rsidRPr="00CE30FB">
        <w:rPr>
          <w:color w:val="000000" w:themeColor="text1"/>
        </w:rPr>
        <w:t xml:space="preserve">Lands in classes </w:t>
      </w:r>
      <w:r w:rsidR="00F86A7C">
        <w:rPr>
          <w:color w:val="000000" w:themeColor="text1"/>
        </w:rPr>
        <w:t xml:space="preserve">IV, </w:t>
      </w:r>
      <w:r w:rsidRPr="00CE30FB">
        <w:rPr>
          <w:color w:val="000000" w:themeColor="text1"/>
        </w:rPr>
        <w:t>V, VI and VII that are</w:t>
      </w:r>
      <w:r w:rsidR="00F86A7C">
        <w:rPr>
          <w:color w:val="000000" w:themeColor="text1"/>
        </w:rPr>
        <w:t xml:space="preserve"> highly susceptible to erosion or are </w:t>
      </w:r>
      <w:r w:rsidRPr="00CE30FB">
        <w:rPr>
          <w:color w:val="000000" w:themeColor="text1"/>
        </w:rPr>
        <w:t>not capable of sustained crop production can be planted to perennial grasses or grass and legume mixes</w:t>
      </w:r>
      <w:r w:rsidR="00D35982">
        <w:rPr>
          <w:color w:val="000000" w:themeColor="text1"/>
        </w:rPr>
        <w:t xml:space="preserve"> to produce hay or be grazed by livestock</w:t>
      </w:r>
      <w:r w:rsidRPr="00CE30FB">
        <w:rPr>
          <w:color w:val="000000" w:themeColor="text1"/>
        </w:rPr>
        <w:t>.</w:t>
      </w:r>
    </w:p>
    <w:p w:rsidRPr="00B51B43" w:rsidR="00EF73A7" w:rsidP="00952C67" w:rsidRDefault="00EF73A7" w14:paraId="571F144B" w14:textId="77777777">
      <w:pPr>
        <w:pStyle w:val="TableParagraph"/>
        <w:numPr>
          <w:ilvl w:val="0"/>
          <w:numId w:val="21"/>
        </w:numPr>
        <w:spacing w:before="0" w:after="160"/>
        <w:ind w:left="720"/>
        <w:jc w:val="both"/>
        <w:rPr>
          <w:b/>
          <w:i/>
          <w:color w:val="000000" w:themeColor="text1"/>
        </w:rPr>
      </w:pPr>
      <w:r w:rsidRPr="00B51B43">
        <w:rPr>
          <w:b/>
          <w:i/>
          <w:color w:val="000000" w:themeColor="text1"/>
        </w:rPr>
        <w:t>Proper pasture and range</w:t>
      </w:r>
      <w:r w:rsidRPr="00B51B43">
        <w:rPr>
          <w:b/>
          <w:i/>
          <w:color w:val="000000" w:themeColor="text1"/>
          <w:spacing w:val="-12"/>
        </w:rPr>
        <w:t xml:space="preserve"> </w:t>
      </w:r>
      <w:r w:rsidRPr="00B51B43">
        <w:rPr>
          <w:b/>
          <w:i/>
          <w:color w:val="000000" w:themeColor="text1"/>
        </w:rPr>
        <w:t xml:space="preserve">management – </w:t>
      </w:r>
      <w:r w:rsidRPr="00B51B43">
        <w:rPr>
          <w:color w:val="000000" w:themeColor="text1"/>
        </w:rPr>
        <w:t xml:space="preserve">Lands maintained as pastures </w:t>
      </w:r>
      <w:r w:rsidR="00D35982">
        <w:rPr>
          <w:color w:val="000000" w:themeColor="text1"/>
        </w:rPr>
        <w:t xml:space="preserve">and </w:t>
      </w:r>
      <w:r w:rsidRPr="00B51B43">
        <w:rPr>
          <w:color w:val="000000" w:themeColor="text1"/>
        </w:rPr>
        <w:t xml:space="preserve">composed of perennial grasses, legumes, or shrubs often include lands in classes </w:t>
      </w:r>
      <w:r w:rsidR="006B44BD">
        <w:rPr>
          <w:color w:val="000000" w:themeColor="text1"/>
        </w:rPr>
        <w:t>I</w:t>
      </w:r>
      <w:r w:rsidR="000C7A44">
        <w:rPr>
          <w:color w:val="000000" w:themeColor="text1"/>
        </w:rPr>
        <w:t xml:space="preserve">V, </w:t>
      </w:r>
      <w:r w:rsidRPr="00B51B43">
        <w:rPr>
          <w:color w:val="000000" w:themeColor="text1"/>
        </w:rPr>
        <w:t>V, VI, and VII</w:t>
      </w:r>
      <w:r w:rsidR="00D35982">
        <w:rPr>
          <w:color w:val="000000" w:themeColor="text1"/>
        </w:rPr>
        <w:t xml:space="preserve">. These lands </w:t>
      </w:r>
      <w:r w:rsidRPr="00B51B43">
        <w:rPr>
          <w:color w:val="000000" w:themeColor="text1"/>
        </w:rPr>
        <w:t xml:space="preserve">require proper management </w:t>
      </w:r>
      <w:r w:rsidR="00D35982">
        <w:rPr>
          <w:color w:val="000000" w:themeColor="text1"/>
        </w:rPr>
        <w:t>for</w:t>
      </w:r>
      <w:r w:rsidRPr="00B51B43">
        <w:rPr>
          <w:color w:val="000000" w:themeColor="text1"/>
        </w:rPr>
        <w:t xml:space="preserve"> </w:t>
      </w:r>
      <w:r w:rsidR="000C7A44">
        <w:rPr>
          <w:color w:val="000000" w:themeColor="text1"/>
        </w:rPr>
        <w:t>hay production or grazing</w:t>
      </w:r>
      <w:r w:rsidRPr="00B51B43">
        <w:rPr>
          <w:color w:val="000000" w:themeColor="text1"/>
        </w:rPr>
        <w:t>.</w:t>
      </w:r>
      <w:r>
        <w:rPr>
          <w:color w:val="000000" w:themeColor="text1"/>
        </w:rPr>
        <w:t xml:space="preserve"> </w:t>
      </w:r>
      <w:r w:rsidR="000C7A44">
        <w:rPr>
          <w:color w:val="000000" w:themeColor="text1"/>
        </w:rPr>
        <w:t>Management practices may include fertilization, targeted grazing, or application of weed control practices.</w:t>
      </w:r>
    </w:p>
    <w:p w:rsidRPr="00CE30FB" w:rsidR="00EF73A7" w:rsidP="00952C67" w:rsidRDefault="00EF73A7" w14:paraId="5E5A687F" w14:textId="77777777">
      <w:pPr>
        <w:pStyle w:val="TableParagraph"/>
        <w:numPr>
          <w:ilvl w:val="0"/>
          <w:numId w:val="21"/>
        </w:numPr>
        <w:spacing w:before="0" w:after="160"/>
        <w:ind w:left="720"/>
        <w:jc w:val="both"/>
        <w:rPr>
          <w:b/>
          <w:color w:val="000000" w:themeColor="text1"/>
        </w:rPr>
      </w:pPr>
      <w:r w:rsidRPr="00B51B43">
        <w:rPr>
          <w:b/>
          <w:i/>
          <w:color w:val="000000" w:themeColor="text1"/>
        </w:rPr>
        <w:t>Protect from</w:t>
      </w:r>
      <w:r w:rsidRPr="00B51B43">
        <w:rPr>
          <w:b/>
          <w:i/>
          <w:color w:val="000000" w:themeColor="text1"/>
          <w:spacing w:val="-10"/>
        </w:rPr>
        <w:t xml:space="preserve"> </w:t>
      </w:r>
      <w:r w:rsidRPr="00B51B43">
        <w:rPr>
          <w:b/>
          <w:i/>
          <w:color w:val="000000" w:themeColor="text1"/>
        </w:rPr>
        <w:t>burning –</w:t>
      </w:r>
      <w:r w:rsidRPr="00CE30FB">
        <w:rPr>
          <w:b/>
          <w:color w:val="000000" w:themeColor="text1"/>
        </w:rPr>
        <w:t xml:space="preserve"> </w:t>
      </w:r>
      <w:r w:rsidRPr="00CE30FB">
        <w:rPr>
          <w:color w:val="000000" w:themeColor="text1"/>
        </w:rPr>
        <w:t>Lands highly susceptible to wind erosion, annual grass invasion, or</w:t>
      </w:r>
      <w:r w:rsidR="000C7A44">
        <w:rPr>
          <w:color w:val="000000" w:themeColor="text1"/>
        </w:rPr>
        <w:t xml:space="preserve"> those</w:t>
      </w:r>
      <w:r w:rsidRPr="00CE30FB">
        <w:rPr>
          <w:color w:val="000000" w:themeColor="text1"/>
        </w:rPr>
        <w:t xml:space="preserve"> being maintained as desirable shrublands should be protected from prescribed fire </w:t>
      </w:r>
      <w:r w:rsidR="00D35982">
        <w:rPr>
          <w:color w:val="000000" w:themeColor="text1"/>
        </w:rPr>
        <w:t>and</w:t>
      </w:r>
      <w:r w:rsidRPr="00CE30FB">
        <w:rPr>
          <w:color w:val="000000" w:themeColor="text1"/>
        </w:rPr>
        <w:t xml:space="preserve"> wildfire.</w:t>
      </w:r>
    </w:p>
    <w:p w:rsidRPr="000C7A44" w:rsidR="00EF73A7" w:rsidP="000C7A44" w:rsidRDefault="00EF73A7" w14:paraId="4D67B584" w14:textId="77777777">
      <w:pPr>
        <w:pStyle w:val="TableParagraph"/>
        <w:numPr>
          <w:ilvl w:val="0"/>
          <w:numId w:val="21"/>
        </w:numPr>
        <w:spacing w:before="0" w:after="160"/>
        <w:ind w:left="720"/>
        <w:jc w:val="both"/>
        <w:rPr>
          <w:b/>
          <w:i/>
          <w:color w:val="000000" w:themeColor="text1"/>
        </w:rPr>
      </w:pPr>
      <w:r w:rsidRPr="00B51B43">
        <w:rPr>
          <w:b/>
          <w:i/>
          <w:color w:val="000000" w:themeColor="text1"/>
        </w:rPr>
        <w:t>Control</w:t>
      </w:r>
      <w:r w:rsidRPr="00B51B43">
        <w:rPr>
          <w:b/>
          <w:i/>
          <w:color w:val="000000" w:themeColor="text1"/>
          <w:spacing w:val="-7"/>
        </w:rPr>
        <w:t xml:space="preserve"> </w:t>
      </w:r>
      <w:r w:rsidRPr="00B51B43">
        <w:rPr>
          <w:b/>
          <w:i/>
          <w:color w:val="000000" w:themeColor="text1"/>
        </w:rPr>
        <w:t>grazing –</w:t>
      </w:r>
      <w:r w:rsidRPr="00CE30FB">
        <w:rPr>
          <w:b/>
          <w:color w:val="000000" w:themeColor="text1"/>
        </w:rPr>
        <w:t xml:space="preserve"> </w:t>
      </w:r>
      <w:r w:rsidRPr="00CE30FB">
        <w:rPr>
          <w:color w:val="000000" w:themeColor="text1"/>
        </w:rPr>
        <w:t xml:space="preserve">Livestock grazing should be carefully </w:t>
      </w:r>
      <w:r w:rsidR="000C7A44">
        <w:rPr>
          <w:color w:val="000000" w:themeColor="text1"/>
        </w:rPr>
        <w:t>managed</w:t>
      </w:r>
      <w:r w:rsidRPr="00CE30FB">
        <w:rPr>
          <w:color w:val="000000" w:themeColor="text1"/>
        </w:rPr>
        <w:t xml:space="preserve"> on lands </w:t>
      </w:r>
      <w:r w:rsidR="000C7A44">
        <w:rPr>
          <w:color w:val="000000" w:themeColor="text1"/>
        </w:rPr>
        <w:t xml:space="preserve">with perennial forage plants that are maintained for livestock grazing. Proper grazing management would include rotational grazing with occasional rest or deferment from grazing. </w:t>
      </w:r>
    </w:p>
    <w:p w:rsidRPr="00CE30FB" w:rsidR="00EF73A7" w:rsidP="00952C67" w:rsidRDefault="00EF73A7" w14:paraId="1EAB5994" w14:textId="77777777">
      <w:pPr>
        <w:pStyle w:val="TableParagraph"/>
        <w:numPr>
          <w:ilvl w:val="0"/>
          <w:numId w:val="21"/>
        </w:numPr>
        <w:spacing w:before="0" w:after="160"/>
        <w:ind w:left="720"/>
        <w:rPr>
          <w:color w:val="000000" w:themeColor="text1"/>
        </w:rPr>
      </w:pPr>
      <w:r w:rsidRPr="00B51B43">
        <w:rPr>
          <w:b/>
          <w:i/>
          <w:color w:val="000000" w:themeColor="text1"/>
        </w:rPr>
        <w:t>Plant recommended</w:t>
      </w:r>
      <w:r w:rsidRPr="00B51B43">
        <w:rPr>
          <w:b/>
          <w:i/>
          <w:color w:val="000000" w:themeColor="text1"/>
          <w:spacing w:val="-9"/>
        </w:rPr>
        <w:t xml:space="preserve"> </w:t>
      </w:r>
      <w:r w:rsidRPr="00B51B43">
        <w:rPr>
          <w:b/>
          <w:i/>
          <w:color w:val="000000" w:themeColor="text1"/>
        </w:rPr>
        <w:t>trees –</w:t>
      </w:r>
      <w:r w:rsidRPr="00CE30FB">
        <w:rPr>
          <w:b/>
          <w:color w:val="000000" w:themeColor="text1"/>
        </w:rPr>
        <w:t xml:space="preserve"> </w:t>
      </w:r>
      <w:r w:rsidRPr="00CE30FB">
        <w:rPr>
          <w:color w:val="000000" w:themeColor="text1"/>
        </w:rPr>
        <w:t xml:space="preserve">Planting trees is recommended on lands susceptible to wind erosion </w:t>
      </w:r>
      <w:r w:rsidR="00D35982">
        <w:rPr>
          <w:color w:val="000000" w:themeColor="text1"/>
        </w:rPr>
        <w:t xml:space="preserve">by planting </w:t>
      </w:r>
      <w:r w:rsidRPr="00CE30FB">
        <w:rPr>
          <w:color w:val="000000" w:themeColor="text1"/>
        </w:rPr>
        <w:t xml:space="preserve">windbreaks or </w:t>
      </w:r>
      <w:r w:rsidR="00D35982">
        <w:rPr>
          <w:color w:val="000000" w:themeColor="text1"/>
        </w:rPr>
        <w:t xml:space="preserve">establishing </w:t>
      </w:r>
      <w:r w:rsidRPr="00CE30FB">
        <w:rPr>
          <w:color w:val="000000" w:themeColor="text1"/>
        </w:rPr>
        <w:t>woodland</w:t>
      </w:r>
      <w:r w:rsidR="00D35982">
        <w:rPr>
          <w:color w:val="000000" w:themeColor="text1"/>
        </w:rPr>
        <w:t>s</w:t>
      </w:r>
      <w:r w:rsidRPr="00CE30FB">
        <w:rPr>
          <w:color w:val="000000" w:themeColor="text1"/>
        </w:rPr>
        <w:t xml:space="preserve">.  Trees may also be recommended on Class VII and VIII </w:t>
      </w:r>
      <w:r w:rsidR="00D35982">
        <w:rPr>
          <w:color w:val="000000" w:themeColor="text1"/>
        </w:rPr>
        <w:t xml:space="preserve">where </w:t>
      </w:r>
      <w:r w:rsidRPr="00CE30FB">
        <w:rPr>
          <w:color w:val="000000" w:themeColor="text1"/>
        </w:rPr>
        <w:t>a forested ecosystem could be maintained.</w:t>
      </w:r>
    </w:p>
    <w:p w:rsidRPr="00B51B43" w:rsidR="00EF73A7" w:rsidP="00952C67" w:rsidRDefault="00EF73A7" w14:paraId="2E984754" w14:textId="77777777">
      <w:pPr>
        <w:pStyle w:val="TableParagraph"/>
        <w:numPr>
          <w:ilvl w:val="0"/>
          <w:numId w:val="21"/>
        </w:numPr>
        <w:spacing w:before="0" w:after="160"/>
        <w:ind w:left="720"/>
        <w:rPr>
          <w:b/>
          <w:i/>
          <w:color w:val="000000" w:themeColor="text1"/>
        </w:rPr>
      </w:pPr>
      <w:r w:rsidRPr="00B51B43">
        <w:rPr>
          <w:b/>
          <w:i/>
          <w:color w:val="000000" w:themeColor="text1"/>
        </w:rPr>
        <w:t>Harvest trees</w:t>
      </w:r>
      <w:r w:rsidRPr="00B51B43">
        <w:rPr>
          <w:b/>
          <w:i/>
          <w:color w:val="000000" w:themeColor="text1"/>
          <w:spacing w:val="-10"/>
        </w:rPr>
        <w:t xml:space="preserve"> </w:t>
      </w:r>
      <w:r w:rsidRPr="00B51B43">
        <w:rPr>
          <w:b/>
          <w:i/>
          <w:color w:val="000000" w:themeColor="text1"/>
        </w:rPr>
        <w:t>selectively –</w:t>
      </w:r>
      <w:r w:rsidRPr="00CE30FB">
        <w:rPr>
          <w:b/>
          <w:color w:val="000000" w:themeColor="text1"/>
        </w:rPr>
        <w:t xml:space="preserve"> </w:t>
      </w:r>
      <w:r w:rsidRPr="00CE30FB">
        <w:rPr>
          <w:color w:val="000000" w:themeColor="text1"/>
        </w:rPr>
        <w:t>Forested land</w:t>
      </w:r>
      <w:r w:rsidR="00D35982">
        <w:rPr>
          <w:color w:val="000000" w:themeColor="text1"/>
        </w:rPr>
        <w:t xml:space="preserve"> (usually Class </w:t>
      </w:r>
      <w:r w:rsidRPr="00CE30FB">
        <w:rPr>
          <w:color w:val="000000" w:themeColor="text1"/>
        </w:rPr>
        <w:t>VIII</w:t>
      </w:r>
      <w:r w:rsidR="00D35982">
        <w:rPr>
          <w:color w:val="000000" w:themeColor="text1"/>
        </w:rPr>
        <w:t>)</w:t>
      </w:r>
      <w:r w:rsidRPr="00CE30FB">
        <w:rPr>
          <w:color w:val="000000" w:themeColor="text1"/>
        </w:rPr>
        <w:t xml:space="preserve"> with mature trees suitable timber production can be selectively harvested.</w:t>
      </w:r>
    </w:p>
    <w:p w:rsidRPr="00CE30FB" w:rsidR="00EF73A7" w:rsidP="00952C67" w:rsidRDefault="00EF73A7" w14:paraId="22F51CB6" w14:textId="77777777">
      <w:pPr>
        <w:pStyle w:val="TableParagraph"/>
        <w:numPr>
          <w:ilvl w:val="0"/>
          <w:numId w:val="21"/>
        </w:numPr>
        <w:spacing w:before="0" w:after="160"/>
        <w:ind w:left="720"/>
        <w:rPr>
          <w:b/>
          <w:color w:val="000000" w:themeColor="text1"/>
        </w:rPr>
      </w:pPr>
      <w:r w:rsidRPr="00B51B43">
        <w:rPr>
          <w:b/>
          <w:i/>
          <w:color w:val="000000" w:themeColor="text1"/>
        </w:rPr>
        <w:t>Use only for wildlife or recreation</w:t>
      </w:r>
      <w:r w:rsidRPr="00B51B43">
        <w:rPr>
          <w:b/>
          <w:i/>
          <w:color w:val="000000" w:themeColor="text1"/>
          <w:spacing w:val="-12"/>
        </w:rPr>
        <w:t xml:space="preserve"> </w:t>
      </w:r>
      <w:r w:rsidRPr="00B51B43">
        <w:rPr>
          <w:b/>
          <w:i/>
          <w:color w:val="000000" w:themeColor="text1"/>
        </w:rPr>
        <w:t>area –</w:t>
      </w:r>
      <w:r w:rsidRPr="00CE30FB">
        <w:rPr>
          <w:b/>
          <w:color w:val="000000" w:themeColor="text1"/>
        </w:rPr>
        <w:t xml:space="preserve"> </w:t>
      </w:r>
      <w:r w:rsidRPr="00CE30FB">
        <w:rPr>
          <w:color w:val="000000" w:themeColor="text1"/>
        </w:rPr>
        <w:t>Class V</w:t>
      </w:r>
      <w:r w:rsidR="000C7A44">
        <w:rPr>
          <w:color w:val="000000" w:themeColor="text1"/>
        </w:rPr>
        <w:t>I, V</w:t>
      </w:r>
      <w:r w:rsidRPr="00CE30FB">
        <w:rPr>
          <w:color w:val="000000" w:themeColor="text1"/>
        </w:rPr>
        <w:t>II and VIII lands that cannot be sustainabl</w:t>
      </w:r>
      <w:r w:rsidR="00D35982">
        <w:rPr>
          <w:color w:val="000000" w:themeColor="text1"/>
        </w:rPr>
        <w:t>y grazed</w:t>
      </w:r>
      <w:r w:rsidRPr="00CE30FB">
        <w:rPr>
          <w:color w:val="000000" w:themeColor="text1"/>
        </w:rPr>
        <w:t xml:space="preserve"> </w:t>
      </w:r>
      <w:r w:rsidR="00D35982">
        <w:rPr>
          <w:color w:val="000000" w:themeColor="text1"/>
        </w:rPr>
        <w:t xml:space="preserve">livestock or </w:t>
      </w:r>
      <w:r w:rsidRPr="00CE30FB">
        <w:rPr>
          <w:color w:val="000000" w:themeColor="text1"/>
        </w:rPr>
        <w:t xml:space="preserve">used for timber harvest can be managed for recreation, wildlife, wetland, or riparian </w:t>
      </w:r>
      <w:r w:rsidR="00D35982">
        <w:rPr>
          <w:color w:val="000000" w:themeColor="text1"/>
        </w:rPr>
        <w:t>conservation</w:t>
      </w:r>
      <w:r w:rsidRPr="00CE30FB">
        <w:rPr>
          <w:color w:val="000000" w:themeColor="text1"/>
        </w:rPr>
        <w:t>.</w:t>
      </w:r>
    </w:p>
    <w:p w:rsidR="00952C67" w:rsidP="00952C67" w:rsidRDefault="00952C67" w14:paraId="305B38A0" w14:textId="77777777">
      <w:pPr>
        <w:pStyle w:val="TableParagraph"/>
        <w:spacing w:before="0" w:after="160"/>
        <w:ind w:left="720"/>
        <w:rPr>
          <w:b/>
          <w:color w:val="000000" w:themeColor="text1"/>
        </w:rPr>
      </w:pPr>
    </w:p>
    <w:p w:rsidRPr="00F86A7C" w:rsidR="00F86A7C" w:rsidP="00F86A7C" w:rsidRDefault="00EF73A7" w14:paraId="3698290B" w14:textId="77777777">
      <w:pPr>
        <w:pStyle w:val="TableParagraph"/>
        <w:spacing w:before="16" w:after="160"/>
        <w:ind w:left="720"/>
        <w:rPr>
          <w:i/>
          <w:color w:val="000000" w:themeColor="text1"/>
        </w:rPr>
      </w:pPr>
      <w:r w:rsidRPr="00B51B43">
        <w:rPr>
          <w:b/>
          <w:color w:val="000000" w:themeColor="text1"/>
        </w:rPr>
        <w:t>Mechanical</w:t>
      </w:r>
      <w:r w:rsidR="00D35982">
        <w:rPr>
          <w:b/>
          <w:color w:val="000000" w:themeColor="text1"/>
        </w:rPr>
        <w:t xml:space="preserve"> Treatments</w:t>
      </w:r>
      <w:r w:rsidR="00F86A7C">
        <w:rPr>
          <w:b/>
          <w:color w:val="000000" w:themeColor="text1"/>
        </w:rPr>
        <w:t xml:space="preserve"> </w:t>
      </w:r>
      <w:r w:rsidR="00F86A7C">
        <w:rPr>
          <w:color w:val="000000" w:themeColor="text1"/>
        </w:rPr>
        <w:t>(Applicable to Land Capability Classes I through VIII)</w:t>
      </w:r>
    </w:p>
    <w:p w:rsidRPr="00CE30FB" w:rsidR="00EF73A7" w:rsidP="00952C67" w:rsidRDefault="00EF73A7" w14:paraId="066B5973" w14:textId="77777777">
      <w:pPr>
        <w:pStyle w:val="TableParagraph"/>
        <w:numPr>
          <w:ilvl w:val="0"/>
          <w:numId w:val="21"/>
        </w:numPr>
        <w:spacing w:after="160"/>
        <w:ind w:left="720"/>
        <w:rPr>
          <w:b/>
          <w:color w:val="000000" w:themeColor="text1"/>
        </w:rPr>
      </w:pPr>
      <w:r w:rsidRPr="00B51B43">
        <w:rPr>
          <w:b/>
          <w:i/>
          <w:color w:val="000000" w:themeColor="text1"/>
        </w:rPr>
        <w:t>Control brush or</w:t>
      </w:r>
      <w:r w:rsidRPr="00B51B43">
        <w:rPr>
          <w:b/>
          <w:i/>
          <w:color w:val="000000" w:themeColor="text1"/>
          <w:spacing w:val="-10"/>
        </w:rPr>
        <w:t xml:space="preserve"> </w:t>
      </w:r>
      <w:r w:rsidRPr="00B51B43">
        <w:rPr>
          <w:b/>
          <w:i/>
          <w:color w:val="000000" w:themeColor="text1"/>
        </w:rPr>
        <w:t xml:space="preserve">trees – </w:t>
      </w:r>
      <w:r w:rsidRPr="00CE30FB">
        <w:rPr>
          <w:color w:val="000000" w:themeColor="text1"/>
        </w:rPr>
        <w:t>Undesirable shrubs can be controlled by specialized machinery</w:t>
      </w:r>
      <w:r>
        <w:rPr>
          <w:color w:val="000000" w:themeColor="text1"/>
        </w:rPr>
        <w:t xml:space="preserve">, hand cutting, prescribed fire, </w:t>
      </w:r>
      <w:r w:rsidRPr="00CE30FB">
        <w:rPr>
          <w:color w:val="000000" w:themeColor="text1"/>
        </w:rPr>
        <w:t>or chemical spray to improve land for</w:t>
      </w:r>
      <w:r w:rsidR="00D35982">
        <w:rPr>
          <w:color w:val="000000" w:themeColor="text1"/>
        </w:rPr>
        <w:t xml:space="preserve"> livestock</w:t>
      </w:r>
      <w:r w:rsidRPr="00CE30FB">
        <w:rPr>
          <w:color w:val="000000" w:themeColor="text1"/>
        </w:rPr>
        <w:t xml:space="preserve"> grazing, wildlife habitat, or preparation for hay production or farming.  </w:t>
      </w:r>
      <w:r w:rsidR="000C7A44">
        <w:rPr>
          <w:color w:val="000000" w:themeColor="text1"/>
        </w:rPr>
        <w:t>W</w:t>
      </w:r>
      <w:r w:rsidRPr="00CE30FB">
        <w:rPr>
          <w:color w:val="000000" w:themeColor="text1"/>
        </w:rPr>
        <w:t>oody plant</w:t>
      </w:r>
      <w:r w:rsidR="000C7A44">
        <w:rPr>
          <w:color w:val="000000" w:themeColor="text1"/>
        </w:rPr>
        <w:t xml:space="preserve"> control </w:t>
      </w:r>
      <w:r w:rsidRPr="00CE30FB">
        <w:rPr>
          <w:color w:val="000000" w:themeColor="text1"/>
        </w:rPr>
        <w:t xml:space="preserve">may be valuable on land of Class I through VIII depending on </w:t>
      </w:r>
      <w:r w:rsidR="000C7A44">
        <w:rPr>
          <w:color w:val="000000" w:themeColor="text1"/>
        </w:rPr>
        <w:t>desired land use</w:t>
      </w:r>
      <w:r w:rsidRPr="00CE30FB">
        <w:rPr>
          <w:color w:val="000000" w:themeColor="text1"/>
        </w:rPr>
        <w:t>.</w:t>
      </w:r>
    </w:p>
    <w:p w:rsidRPr="00CE30FB" w:rsidR="00EF73A7" w:rsidP="00952C67" w:rsidRDefault="00EF73A7" w14:paraId="5F534B12" w14:textId="77777777">
      <w:pPr>
        <w:pStyle w:val="TableParagraph"/>
        <w:numPr>
          <w:ilvl w:val="0"/>
          <w:numId w:val="21"/>
        </w:numPr>
        <w:spacing w:after="160"/>
        <w:ind w:left="720"/>
        <w:rPr>
          <w:color w:val="000000" w:themeColor="text1"/>
        </w:rPr>
      </w:pPr>
      <w:r w:rsidRPr="00B51B43">
        <w:rPr>
          <w:b/>
          <w:i/>
          <w:color w:val="000000" w:themeColor="text1"/>
        </w:rPr>
        <w:t>Terrace and farm on</w:t>
      </w:r>
      <w:r w:rsidRPr="00B51B43">
        <w:rPr>
          <w:b/>
          <w:i/>
          <w:color w:val="000000" w:themeColor="text1"/>
          <w:spacing w:val="-10"/>
        </w:rPr>
        <w:t xml:space="preserve"> </w:t>
      </w:r>
      <w:r w:rsidRPr="00B51B43">
        <w:rPr>
          <w:b/>
          <w:i/>
          <w:color w:val="000000" w:themeColor="text1"/>
        </w:rPr>
        <w:t>contour</w:t>
      </w:r>
      <w:r w:rsidRPr="000C7A44">
        <w:rPr>
          <w:i/>
          <w:color w:val="000000" w:themeColor="text1"/>
        </w:rPr>
        <w:t xml:space="preserve"> –</w:t>
      </w:r>
      <w:r w:rsidRPr="000C7A44" w:rsidR="000C7A44">
        <w:rPr>
          <w:i/>
          <w:color w:val="000000" w:themeColor="text1"/>
        </w:rPr>
        <w:t xml:space="preserve"> </w:t>
      </w:r>
      <w:r w:rsidR="00D35982">
        <w:rPr>
          <w:color w:val="000000" w:themeColor="text1"/>
        </w:rPr>
        <w:t>Excessive movement of water and soil down slopes can be reduced by farming on a</w:t>
      </w:r>
      <w:r w:rsidRPr="00CE30FB">
        <w:rPr>
          <w:color w:val="000000" w:themeColor="text1"/>
        </w:rPr>
        <w:t xml:space="preserve"> contour or at right angles to the slope</w:t>
      </w:r>
      <w:r w:rsidR="00D35982">
        <w:rPr>
          <w:color w:val="000000" w:themeColor="text1"/>
        </w:rPr>
        <w:t xml:space="preserve">. </w:t>
      </w:r>
      <w:r>
        <w:rPr>
          <w:color w:val="000000" w:themeColor="text1"/>
        </w:rPr>
        <w:t xml:space="preserve">This practice should only be applied on </w:t>
      </w:r>
      <w:r w:rsidRPr="00CE30FB">
        <w:rPr>
          <w:color w:val="000000" w:themeColor="text1"/>
        </w:rPr>
        <w:t xml:space="preserve">fields </w:t>
      </w:r>
      <w:r>
        <w:rPr>
          <w:color w:val="000000" w:themeColor="text1"/>
        </w:rPr>
        <w:t xml:space="preserve">larger than </w:t>
      </w:r>
      <w:r w:rsidRPr="00CE30FB">
        <w:rPr>
          <w:color w:val="000000" w:themeColor="text1"/>
        </w:rPr>
        <w:t>2 acres having a slope of 3% or greater.</w:t>
      </w:r>
    </w:p>
    <w:p w:rsidRPr="001310F9" w:rsidR="00EF73A7" w:rsidP="00952C67" w:rsidRDefault="00EF73A7" w14:paraId="1973D785" w14:textId="77777777">
      <w:pPr>
        <w:pStyle w:val="TableParagraph"/>
        <w:numPr>
          <w:ilvl w:val="0"/>
          <w:numId w:val="21"/>
        </w:numPr>
        <w:spacing w:after="160"/>
        <w:ind w:left="720"/>
        <w:rPr>
          <w:b/>
          <w:color w:val="000000" w:themeColor="text1"/>
        </w:rPr>
      </w:pPr>
      <w:r w:rsidRPr="00B51B43">
        <w:rPr>
          <w:b/>
          <w:i/>
          <w:color w:val="000000" w:themeColor="text1"/>
        </w:rPr>
        <w:t>Maintain</w:t>
      </w:r>
      <w:r w:rsidRPr="00B51B43">
        <w:rPr>
          <w:b/>
          <w:i/>
          <w:color w:val="000000" w:themeColor="text1"/>
          <w:spacing w:val="-6"/>
        </w:rPr>
        <w:t xml:space="preserve"> </w:t>
      </w:r>
      <w:r w:rsidRPr="00B51B43">
        <w:rPr>
          <w:b/>
          <w:i/>
          <w:color w:val="000000" w:themeColor="text1"/>
        </w:rPr>
        <w:t>terraces –</w:t>
      </w:r>
      <w:r>
        <w:rPr>
          <w:b/>
          <w:i/>
          <w:color w:val="000000" w:themeColor="text1"/>
        </w:rPr>
        <w:t xml:space="preserve"> </w:t>
      </w:r>
      <w:r w:rsidRPr="001310F9">
        <w:rPr>
          <w:color w:val="000000" w:themeColor="text1"/>
        </w:rPr>
        <w:t xml:space="preserve">When terraces are constructed to slow water erosion they will need occasional maintenance to re-establish furrows or banks to slow </w:t>
      </w:r>
      <w:r w:rsidR="00D35982">
        <w:rPr>
          <w:color w:val="000000" w:themeColor="text1"/>
        </w:rPr>
        <w:t>soil and water movement downslope</w:t>
      </w:r>
      <w:r w:rsidRPr="001310F9">
        <w:rPr>
          <w:color w:val="000000" w:themeColor="text1"/>
        </w:rPr>
        <w:t>.</w:t>
      </w:r>
    </w:p>
    <w:p w:rsidRPr="00B51B43" w:rsidR="00EF73A7" w:rsidP="00952C67" w:rsidRDefault="00EF73A7" w14:paraId="0C1FC4F6" w14:textId="77777777">
      <w:pPr>
        <w:pStyle w:val="TableParagraph"/>
        <w:numPr>
          <w:ilvl w:val="0"/>
          <w:numId w:val="21"/>
        </w:numPr>
        <w:spacing w:after="160"/>
        <w:ind w:left="720"/>
        <w:rPr>
          <w:b/>
          <w:i/>
          <w:color w:val="000000" w:themeColor="text1"/>
        </w:rPr>
      </w:pPr>
      <w:r w:rsidRPr="00B51B43">
        <w:rPr>
          <w:b/>
          <w:i/>
          <w:color w:val="000000" w:themeColor="text1"/>
        </w:rPr>
        <w:t>Construction diversion</w:t>
      </w:r>
      <w:r w:rsidRPr="00B51B43">
        <w:rPr>
          <w:b/>
          <w:i/>
          <w:color w:val="000000" w:themeColor="text1"/>
          <w:spacing w:val="-10"/>
        </w:rPr>
        <w:t xml:space="preserve"> </w:t>
      </w:r>
      <w:r w:rsidRPr="00B51B43">
        <w:rPr>
          <w:b/>
          <w:i/>
          <w:color w:val="000000" w:themeColor="text1"/>
        </w:rPr>
        <w:t>terraces –</w:t>
      </w:r>
      <w:r w:rsidRPr="007817C5">
        <w:rPr>
          <w:b/>
          <w:color w:val="000000" w:themeColor="text1"/>
        </w:rPr>
        <w:t xml:space="preserve"> </w:t>
      </w:r>
      <w:r w:rsidRPr="007817C5">
        <w:rPr>
          <w:color w:val="000000" w:themeColor="text1"/>
        </w:rPr>
        <w:t xml:space="preserve">Extensive water runoff on </w:t>
      </w:r>
      <w:r w:rsidR="00D35982">
        <w:rPr>
          <w:color w:val="000000" w:themeColor="text1"/>
        </w:rPr>
        <w:t xml:space="preserve">sloping </w:t>
      </w:r>
      <w:r w:rsidRPr="007817C5">
        <w:rPr>
          <w:color w:val="000000" w:themeColor="text1"/>
        </w:rPr>
        <w:t>lands m</w:t>
      </w:r>
      <w:r>
        <w:rPr>
          <w:color w:val="000000" w:themeColor="text1"/>
        </w:rPr>
        <w:t>a</w:t>
      </w:r>
      <w:r w:rsidRPr="007817C5">
        <w:rPr>
          <w:color w:val="000000" w:themeColor="text1"/>
        </w:rPr>
        <w:t>y require the development of channels to divert water</w:t>
      </w:r>
      <w:r w:rsidRPr="007817C5">
        <w:rPr>
          <w:rStyle w:val="st"/>
        </w:rPr>
        <w:t xml:space="preserve"> from</w:t>
      </w:r>
      <w:r>
        <w:rPr>
          <w:rStyle w:val="st"/>
        </w:rPr>
        <w:t xml:space="preserve"> slope</w:t>
      </w:r>
      <w:r w:rsidR="000C7A44">
        <w:rPr>
          <w:rStyle w:val="st"/>
        </w:rPr>
        <w:t>s</w:t>
      </w:r>
      <w:r>
        <w:rPr>
          <w:rStyle w:val="st"/>
        </w:rPr>
        <w:t xml:space="preserve"> into a pond or </w:t>
      </w:r>
      <w:r w:rsidR="000C7A44">
        <w:rPr>
          <w:rStyle w:val="st"/>
        </w:rPr>
        <w:t xml:space="preserve">holding </w:t>
      </w:r>
      <w:r>
        <w:rPr>
          <w:rStyle w:val="st"/>
        </w:rPr>
        <w:t>area to hold water so it can slowly seep into the land.</w:t>
      </w:r>
    </w:p>
    <w:p w:rsidRPr="00B51B43" w:rsidR="00EF73A7" w:rsidP="00952C67" w:rsidRDefault="00EF73A7" w14:paraId="39D3DB52" w14:textId="77777777">
      <w:pPr>
        <w:pStyle w:val="TableParagraph"/>
        <w:numPr>
          <w:ilvl w:val="0"/>
          <w:numId w:val="21"/>
        </w:numPr>
        <w:spacing w:after="160"/>
        <w:ind w:left="720"/>
        <w:rPr>
          <w:b/>
          <w:i/>
          <w:color w:val="000000" w:themeColor="text1"/>
        </w:rPr>
      </w:pPr>
      <w:r w:rsidRPr="00B51B43">
        <w:rPr>
          <w:b/>
          <w:i/>
          <w:color w:val="000000" w:themeColor="text1"/>
        </w:rPr>
        <w:t>Install drainage</w:t>
      </w:r>
      <w:r w:rsidRPr="00B51B43">
        <w:rPr>
          <w:b/>
          <w:i/>
          <w:color w:val="000000" w:themeColor="text1"/>
          <w:spacing w:val="-7"/>
        </w:rPr>
        <w:t xml:space="preserve"> </w:t>
      </w:r>
      <w:r w:rsidRPr="00B51B43">
        <w:rPr>
          <w:b/>
          <w:i/>
          <w:color w:val="000000" w:themeColor="text1"/>
        </w:rPr>
        <w:t>system –</w:t>
      </w:r>
      <w:r>
        <w:rPr>
          <w:b/>
          <w:color w:val="000000" w:themeColor="text1"/>
        </w:rPr>
        <w:t xml:space="preserve"> </w:t>
      </w:r>
      <w:r>
        <w:rPr>
          <w:color w:val="000000" w:themeColor="text1"/>
        </w:rPr>
        <w:t xml:space="preserve">Some farmed areas occur where underground drainage is inadequate and drainage systems can be installed to reduce water </w:t>
      </w:r>
      <w:r w:rsidR="00D35982">
        <w:rPr>
          <w:color w:val="000000" w:themeColor="text1"/>
        </w:rPr>
        <w:t>logging</w:t>
      </w:r>
      <w:r>
        <w:rPr>
          <w:color w:val="000000" w:themeColor="text1"/>
        </w:rPr>
        <w:t xml:space="preserve"> and improve crop production. </w:t>
      </w:r>
    </w:p>
    <w:p w:rsidRPr="00B51B43" w:rsidR="00EF73A7" w:rsidP="00952C67" w:rsidRDefault="00EF73A7" w14:paraId="0F91BD59" w14:textId="77777777">
      <w:pPr>
        <w:pStyle w:val="TableParagraph"/>
        <w:numPr>
          <w:ilvl w:val="0"/>
          <w:numId w:val="21"/>
        </w:numPr>
        <w:spacing w:after="160"/>
        <w:ind w:left="720"/>
        <w:rPr>
          <w:b/>
          <w:i/>
          <w:color w:val="000000" w:themeColor="text1"/>
        </w:rPr>
      </w:pPr>
      <w:r w:rsidRPr="00B51B43">
        <w:rPr>
          <w:b/>
          <w:i/>
          <w:color w:val="000000" w:themeColor="text1"/>
        </w:rPr>
        <w:t>Control</w:t>
      </w:r>
      <w:r w:rsidRPr="00B51B43">
        <w:rPr>
          <w:b/>
          <w:i/>
          <w:color w:val="000000" w:themeColor="text1"/>
          <w:spacing w:val="-8"/>
        </w:rPr>
        <w:t xml:space="preserve"> </w:t>
      </w:r>
      <w:r w:rsidRPr="00B51B43">
        <w:rPr>
          <w:b/>
          <w:i/>
          <w:color w:val="000000" w:themeColor="text1"/>
        </w:rPr>
        <w:t>gullies –</w:t>
      </w:r>
      <w:r>
        <w:rPr>
          <w:b/>
          <w:i/>
          <w:color w:val="000000" w:themeColor="text1"/>
        </w:rPr>
        <w:t xml:space="preserve"> </w:t>
      </w:r>
      <w:r>
        <w:rPr>
          <w:color w:val="000000" w:themeColor="text1"/>
        </w:rPr>
        <w:t xml:space="preserve">Gullies can form in areas where water concentrates </w:t>
      </w:r>
      <w:r w:rsidR="00635FB2">
        <w:rPr>
          <w:color w:val="000000" w:themeColor="text1"/>
        </w:rPr>
        <w:t>in drainages</w:t>
      </w:r>
      <w:r>
        <w:rPr>
          <w:color w:val="000000" w:themeColor="text1"/>
        </w:rPr>
        <w:t xml:space="preserve"> between hills.  The severity of </w:t>
      </w:r>
      <w:r w:rsidR="00635FB2">
        <w:rPr>
          <w:color w:val="000000" w:themeColor="text1"/>
        </w:rPr>
        <w:t>gullies</w:t>
      </w:r>
      <w:r>
        <w:rPr>
          <w:color w:val="000000" w:themeColor="text1"/>
        </w:rPr>
        <w:t xml:space="preserve"> depends on the slope, soil texture, subsoil structure, and presence of restricting layers. Several conservation practices can be applied to reduce the presence or severity of gullies.</w:t>
      </w:r>
    </w:p>
    <w:p w:rsidRPr="00D8116D" w:rsidR="00EF73A7" w:rsidP="00952C67" w:rsidRDefault="00EF73A7" w14:paraId="6519A9AA" w14:textId="77777777">
      <w:pPr>
        <w:pStyle w:val="TableParagraph"/>
        <w:numPr>
          <w:ilvl w:val="0"/>
          <w:numId w:val="21"/>
        </w:numPr>
        <w:spacing w:after="160"/>
        <w:ind w:left="720"/>
        <w:rPr>
          <w:color w:val="000000" w:themeColor="text1"/>
        </w:rPr>
      </w:pPr>
      <w:r w:rsidRPr="00B51B43">
        <w:rPr>
          <w:b/>
          <w:i/>
          <w:color w:val="000000" w:themeColor="text1"/>
        </w:rPr>
        <w:t>No mechanical treatment</w:t>
      </w:r>
      <w:r w:rsidRPr="00B51B43">
        <w:rPr>
          <w:b/>
          <w:i/>
          <w:color w:val="000000" w:themeColor="text1"/>
          <w:spacing w:val="-10"/>
        </w:rPr>
        <w:t xml:space="preserve"> </w:t>
      </w:r>
      <w:r w:rsidRPr="00B51B43">
        <w:rPr>
          <w:b/>
          <w:i/>
          <w:color w:val="000000" w:themeColor="text1"/>
        </w:rPr>
        <w:t>needed –</w:t>
      </w:r>
      <w:r w:rsidRPr="00D8116D">
        <w:rPr>
          <w:i/>
          <w:color w:val="000000" w:themeColor="text1"/>
        </w:rPr>
        <w:t xml:space="preserve"> </w:t>
      </w:r>
      <w:r w:rsidRPr="00D8116D">
        <w:rPr>
          <w:color w:val="000000" w:themeColor="text1"/>
        </w:rPr>
        <w:t xml:space="preserve">This box must be marked when no mechanical practices </w:t>
      </w:r>
      <w:r>
        <w:rPr>
          <w:color w:val="000000" w:themeColor="text1"/>
        </w:rPr>
        <w:t xml:space="preserve">are necessary to conserve the soil or </w:t>
      </w:r>
      <w:r w:rsidR="00635FB2">
        <w:rPr>
          <w:color w:val="000000" w:themeColor="text1"/>
        </w:rPr>
        <w:t xml:space="preserve">improve </w:t>
      </w:r>
      <w:r>
        <w:rPr>
          <w:color w:val="000000" w:themeColor="text1"/>
        </w:rPr>
        <w:t>productivity of the land.</w:t>
      </w:r>
    </w:p>
    <w:p w:rsidRPr="001F73BD" w:rsidR="00EF73A7" w:rsidP="00952C67" w:rsidRDefault="00EF73A7" w14:paraId="248ED0A7" w14:textId="77777777">
      <w:pPr>
        <w:spacing w:after="160"/>
        <w:ind w:left="720"/>
      </w:pPr>
      <w:r w:rsidRPr="001F73BD">
        <w:br w:type="page"/>
      </w:r>
    </w:p>
    <w:p w:rsidR="00347E98" w:rsidP="00347E98" w:rsidRDefault="00347E98" w14:paraId="1B0A733C" w14:textId="77777777">
      <w:pPr>
        <w:spacing w:before="73"/>
        <w:ind w:left="5" w:right="96"/>
        <w:jc w:val="center"/>
        <w:rPr>
          <w:rFonts w:ascii="Eras Bold ITC"/>
          <w:sz w:val="34"/>
        </w:rPr>
      </w:pPr>
      <w:r>
        <w:rPr>
          <w:rFonts w:ascii="Eras Bold ITC"/>
          <w:sz w:val="34"/>
        </w:rPr>
        <w:t>Environmental</w:t>
      </w:r>
      <w:r>
        <w:rPr>
          <w:rFonts w:ascii="Eras Bold ITC"/>
          <w:spacing w:val="-22"/>
          <w:sz w:val="34"/>
        </w:rPr>
        <w:t xml:space="preserve"> </w:t>
      </w:r>
      <w:r>
        <w:rPr>
          <w:rFonts w:ascii="Eras Bold ITC"/>
          <w:sz w:val="34"/>
        </w:rPr>
        <w:t>&amp;</w:t>
      </w:r>
      <w:r>
        <w:rPr>
          <w:rFonts w:ascii="Eras Bold ITC"/>
          <w:spacing w:val="-21"/>
          <w:sz w:val="34"/>
        </w:rPr>
        <w:t xml:space="preserve"> </w:t>
      </w:r>
      <w:r>
        <w:rPr>
          <w:rFonts w:ascii="Eras Bold ITC"/>
          <w:sz w:val="34"/>
        </w:rPr>
        <w:t>Natural</w:t>
      </w:r>
      <w:r>
        <w:rPr>
          <w:rFonts w:ascii="Eras Bold ITC"/>
          <w:spacing w:val="-19"/>
          <w:sz w:val="34"/>
        </w:rPr>
        <w:t xml:space="preserve"> </w:t>
      </w:r>
      <w:r>
        <w:rPr>
          <w:rFonts w:ascii="Eras Bold ITC"/>
          <w:sz w:val="34"/>
        </w:rPr>
        <w:t>Resources</w:t>
      </w:r>
      <w:r>
        <w:rPr>
          <w:rFonts w:ascii="Eras Bold ITC"/>
          <w:spacing w:val="-18"/>
          <w:sz w:val="34"/>
        </w:rPr>
        <w:t xml:space="preserve"> </w:t>
      </w:r>
      <w:r>
        <w:rPr>
          <w:rFonts w:ascii="Eras Bold ITC"/>
          <w:spacing w:val="-5"/>
          <w:sz w:val="34"/>
        </w:rPr>
        <w:t>CDE</w:t>
      </w:r>
    </w:p>
    <w:p w:rsidR="00347E98" w:rsidP="001F74C5" w:rsidRDefault="00347E98" w14:paraId="7AF3915F" w14:textId="77777777">
      <w:pPr>
        <w:tabs>
          <w:tab w:val="left" w:pos="6893"/>
          <w:tab w:val="left" w:pos="7103"/>
          <w:tab w:val="left" w:pos="10822"/>
        </w:tabs>
        <w:spacing w:before="276"/>
        <w:rPr>
          <w:rFonts w:ascii="Arial"/>
          <w:sz w:val="24"/>
        </w:rPr>
      </w:pPr>
      <w:r>
        <w:rPr>
          <w:rFonts w:ascii="Arial"/>
          <w:sz w:val="24"/>
        </w:rPr>
        <w:t xml:space="preserve">Participant Name: </w:t>
      </w:r>
      <w:r>
        <w:rPr>
          <w:rFonts w:ascii="Arial"/>
          <w:sz w:val="24"/>
          <w:u w:val="single"/>
        </w:rPr>
        <w:tab/>
      </w:r>
      <w:r>
        <w:rPr>
          <w:rFonts w:ascii="Arial"/>
          <w:sz w:val="24"/>
        </w:rPr>
        <w:tab/>
      </w:r>
      <w:r>
        <w:rPr>
          <w:rFonts w:ascii="Arial"/>
          <w:sz w:val="24"/>
        </w:rPr>
        <w:t>Chapter:</w:t>
      </w:r>
      <w:r>
        <w:rPr>
          <w:rFonts w:ascii="Arial"/>
          <w:spacing w:val="40"/>
          <w:sz w:val="24"/>
        </w:rPr>
        <w:t xml:space="preserve"> </w:t>
      </w:r>
      <w:r>
        <w:rPr>
          <w:rFonts w:ascii="Arial"/>
          <w:sz w:val="24"/>
          <w:u w:val="single"/>
        </w:rPr>
        <w:tab/>
      </w:r>
    </w:p>
    <w:p w:rsidR="00347E98" w:rsidP="001F74C5" w:rsidRDefault="00347E98" w14:paraId="6D1CDBC6" w14:textId="46B08F56">
      <w:pPr>
        <w:tabs>
          <w:tab w:val="left" w:pos="5687"/>
          <w:tab w:val="left" w:pos="11081"/>
        </w:tabs>
        <w:spacing w:before="275"/>
        <w:rPr>
          <w:rFonts w:ascii="Arial"/>
          <w:sz w:val="24"/>
        </w:rPr>
      </w:pPr>
      <w:r>
        <w:rPr>
          <w:rFonts w:ascii="Arial"/>
          <w:sz w:val="24"/>
        </w:rPr>
        <w:t xml:space="preserve">Participant Number: </w:t>
      </w:r>
      <w:r>
        <w:rPr>
          <w:rFonts w:ascii="Arial"/>
          <w:sz w:val="24"/>
          <w:u w:val="single"/>
        </w:rPr>
        <w:tab/>
      </w:r>
    </w:p>
    <w:p w:rsidR="00347E98" w:rsidP="00347E98" w:rsidRDefault="00347E98" w14:paraId="07283B49" w14:textId="77777777">
      <w:pPr>
        <w:pStyle w:val="BodyText"/>
        <w:spacing w:before="3"/>
        <w:rPr>
          <w:rFonts w:ascii="Arial"/>
          <w:sz w:val="24"/>
        </w:rPr>
      </w:pPr>
    </w:p>
    <w:p w:rsidR="00347E98" w:rsidP="00347E98" w:rsidRDefault="00347E98" w14:paraId="2D7718D7" w14:textId="77777777">
      <w:pPr>
        <w:pStyle w:val="BodyText"/>
        <w:spacing w:before="120"/>
        <w:jc w:val="center"/>
        <w:rPr>
          <w:rFonts w:ascii="Eras Bold ITC"/>
          <w:sz w:val="32"/>
          <w:u w:val="single"/>
        </w:rPr>
      </w:pPr>
    </w:p>
    <w:p w:rsidR="00347E98" w:rsidP="00347E98" w:rsidRDefault="00347E98" w14:paraId="320DFD90" w14:textId="77777777">
      <w:pPr>
        <w:pStyle w:val="BodyText"/>
        <w:spacing w:before="120"/>
        <w:jc w:val="center"/>
      </w:pPr>
      <w:r>
        <w:rPr>
          <w:rFonts w:ascii="Eras Bold ITC"/>
          <w:sz w:val="32"/>
          <w:u w:val="single"/>
        </w:rPr>
        <w:t>Soil Practicum Score</w:t>
      </w:r>
      <w:r>
        <w:rPr>
          <w:rFonts w:ascii="Eras Bold ITC"/>
          <w:spacing w:val="-14"/>
          <w:sz w:val="32"/>
          <w:u w:val="single"/>
        </w:rPr>
        <w:t xml:space="preserve"> </w:t>
      </w:r>
      <w:r>
        <w:rPr>
          <w:rFonts w:ascii="Eras Bold ITC"/>
          <w:spacing w:val="-4"/>
          <w:sz w:val="32"/>
          <w:u w:val="single"/>
        </w:rPr>
        <w:t xml:space="preserve">Card </w:t>
      </w:r>
      <w:r>
        <w:rPr>
          <w:rFonts w:ascii="Eras Bold ITC"/>
          <w:spacing w:val="-4"/>
          <w:sz w:val="32"/>
          <w:u w:val="single"/>
        </w:rPr>
        <w:t>–</w:t>
      </w:r>
      <w:r>
        <w:rPr>
          <w:rFonts w:ascii="Eras Bold ITC"/>
          <w:spacing w:val="-4"/>
          <w:sz w:val="32"/>
          <w:u w:val="single"/>
        </w:rPr>
        <w:t xml:space="preserve"> Part 1</w:t>
      </w:r>
    </w:p>
    <w:p w:rsidR="00347E98" w:rsidP="00347E98" w:rsidRDefault="00347E98" w14:paraId="5DC54265" w14:textId="77777777">
      <w:pPr>
        <w:pStyle w:val="BodyText"/>
        <w:spacing w:before="120"/>
      </w:pPr>
    </w:p>
    <w:tbl>
      <w:tblPr>
        <w:tblW w:w="9900" w:type="dxa"/>
        <w:tblInd w:w="5"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left w:w="0" w:type="dxa"/>
          <w:right w:w="0" w:type="dxa"/>
        </w:tblCellMar>
        <w:tblLook w:val="01E0" w:firstRow="1" w:lastRow="1" w:firstColumn="1" w:lastColumn="1" w:noHBand="0" w:noVBand="0"/>
      </w:tblPr>
      <w:tblGrid>
        <w:gridCol w:w="1080"/>
        <w:gridCol w:w="3818"/>
        <w:gridCol w:w="202"/>
        <w:gridCol w:w="1120"/>
        <w:gridCol w:w="3680"/>
      </w:tblGrid>
      <w:tr w:rsidR="00347E98" w:rsidTr="00841C6F" w14:paraId="1E0631C9" w14:textId="77777777">
        <w:trPr>
          <w:trHeight w:val="387"/>
        </w:trPr>
        <w:tc>
          <w:tcPr>
            <w:tcW w:w="9900" w:type="dxa"/>
            <w:gridSpan w:val="5"/>
            <w:tcBorders>
              <w:bottom w:val="nil"/>
            </w:tcBorders>
            <w:shd w:val="clear" w:color="auto" w:fill="B7DBFF"/>
          </w:tcPr>
          <w:p w:rsidRPr="004A00EC" w:rsidR="00347E98" w:rsidRDefault="00347E98" w14:paraId="739108A9" w14:textId="77777777">
            <w:pPr>
              <w:pStyle w:val="TableParagraph"/>
              <w:spacing w:before="65"/>
              <w:ind w:left="19"/>
              <w:rPr>
                <w:rFonts w:asciiTheme="minorHAnsi" w:hAnsiTheme="minorHAnsi" w:cstheme="minorHAnsi"/>
                <w:b/>
                <w:sz w:val="24"/>
              </w:rPr>
            </w:pPr>
            <w:r w:rsidRPr="004A00EC">
              <w:rPr>
                <w:rFonts w:asciiTheme="minorHAnsi" w:hAnsiTheme="minorHAnsi" w:cstheme="minorHAnsi"/>
                <w:b/>
                <w:color w:val="004A95"/>
                <w:sz w:val="24"/>
              </w:rPr>
              <w:t>PART</w:t>
            </w:r>
            <w:r w:rsidRPr="004A00EC">
              <w:rPr>
                <w:rFonts w:asciiTheme="minorHAnsi" w:hAnsiTheme="minorHAnsi" w:cstheme="minorHAnsi"/>
                <w:b/>
                <w:color w:val="004A95"/>
                <w:spacing w:val="-2"/>
                <w:sz w:val="24"/>
              </w:rPr>
              <w:t xml:space="preserve"> </w:t>
            </w:r>
            <w:r w:rsidRPr="004A00EC">
              <w:rPr>
                <w:rFonts w:asciiTheme="minorHAnsi" w:hAnsiTheme="minorHAnsi" w:cstheme="minorHAnsi"/>
                <w:b/>
                <w:color w:val="004A95"/>
                <w:sz w:val="24"/>
              </w:rPr>
              <w:t>1 (80</w:t>
            </w:r>
            <w:r w:rsidRPr="004A00EC">
              <w:rPr>
                <w:rFonts w:asciiTheme="minorHAnsi" w:hAnsiTheme="minorHAnsi" w:cstheme="minorHAnsi"/>
                <w:b/>
                <w:color w:val="004A95"/>
                <w:spacing w:val="1"/>
                <w:sz w:val="24"/>
              </w:rPr>
              <w:t xml:space="preserve"> </w:t>
            </w:r>
            <w:r w:rsidRPr="004A00EC">
              <w:rPr>
                <w:rFonts w:asciiTheme="minorHAnsi" w:hAnsiTheme="minorHAnsi" w:cstheme="minorHAnsi"/>
                <w:b/>
                <w:color w:val="004A95"/>
                <w:spacing w:val="-2"/>
                <w:sz w:val="24"/>
              </w:rPr>
              <w:t>POINTS)</w:t>
            </w:r>
          </w:p>
        </w:tc>
      </w:tr>
      <w:tr w:rsidR="00347E98" w:rsidTr="00841C6F" w14:paraId="58BD1002" w14:textId="77777777">
        <w:trPr>
          <w:trHeight w:val="390"/>
        </w:trPr>
        <w:tc>
          <w:tcPr>
            <w:tcW w:w="4898" w:type="dxa"/>
            <w:gridSpan w:val="2"/>
            <w:tcBorders>
              <w:top w:val="nil"/>
              <w:bottom w:val="nil"/>
            </w:tcBorders>
            <w:shd w:val="clear" w:color="auto" w:fill="F0F0F0"/>
          </w:tcPr>
          <w:p w:rsidRPr="004A00EC" w:rsidR="00347E98" w:rsidRDefault="00347E98" w14:paraId="6EB09F31" w14:textId="77777777">
            <w:pPr>
              <w:pStyle w:val="TableParagraph"/>
              <w:tabs>
                <w:tab w:val="left" w:pos="2186"/>
              </w:tabs>
              <w:spacing w:before="102" w:line="269" w:lineRule="exact"/>
              <w:ind w:left="11"/>
              <w:rPr>
                <w:rFonts w:asciiTheme="minorHAnsi" w:hAnsiTheme="minorHAnsi" w:cstheme="minorHAnsi"/>
                <w:b/>
                <w:sz w:val="20"/>
              </w:rPr>
            </w:pPr>
            <w:r w:rsidRPr="004A00EC">
              <w:rPr>
                <w:rFonts w:asciiTheme="minorHAnsi" w:hAnsiTheme="minorHAnsi" w:cstheme="minorHAnsi"/>
                <w:b/>
                <w:sz w:val="24"/>
              </w:rPr>
              <w:t xml:space="preserve">Soil </w:t>
            </w:r>
            <w:r w:rsidRPr="004A00EC">
              <w:rPr>
                <w:rFonts w:asciiTheme="minorHAnsi" w:hAnsiTheme="minorHAnsi" w:cstheme="minorHAnsi"/>
                <w:b/>
                <w:spacing w:val="-2"/>
                <w:sz w:val="24"/>
              </w:rPr>
              <w:t>Factors</w:t>
            </w:r>
            <w:r w:rsidRPr="004A00EC">
              <w:rPr>
                <w:rFonts w:asciiTheme="minorHAnsi" w:hAnsiTheme="minorHAnsi" w:cstheme="minorHAnsi"/>
                <w:b/>
                <w:sz w:val="24"/>
              </w:rPr>
              <w:tab/>
            </w:r>
            <w:r w:rsidRPr="004A00EC">
              <w:rPr>
                <w:rFonts w:asciiTheme="minorHAnsi" w:hAnsiTheme="minorHAnsi" w:cstheme="minorHAnsi"/>
                <w:b/>
                <w:sz w:val="24"/>
              </w:rPr>
              <w:t>(</w:t>
            </w:r>
            <w:r w:rsidRPr="004A00EC">
              <w:rPr>
                <w:rFonts w:asciiTheme="minorHAnsi" w:hAnsiTheme="minorHAnsi" w:cstheme="minorHAnsi"/>
                <w:b/>
                <w:sz w:val="20"/>
              </w:rPr>
              <w:t>Check</w:t>
            </w:r>
            <w:r w:rsidRPr="004A00EC">
              <w:rPr>
                <w:rFonts w:asciiTheme="minorHAnsi" w:hAnsiTheme="minorHAnsi" w:cstheme="minorHAnsi"/>
                <w:b/>
                <w:spacing w:val="-4"/>
                <w:sz w:val="20"/>
              </w:rPr>
              <w:t xml:space="preserve"> </w:t>
            </w:r>
            <w:r w:rsidRPr="004A00EC">
              <w:rPr>
                <w:rFonts w:asciiTheme="minorHAnsi" w:hAnsiTheme="minorHAnsi" w:cstheme="minorHAnsi"/>
                <w:b/>
                <w:sz w:val="20"/>
              </w:rPr>
              <w:t>Appropriate</w:t>
            </w:r>
            <w:r w:rsidRPr="004A00EC">
              <w:rPr>
                <w:rFonts w:asciiTheme="minorHAnsi" w:hAnsiTheme="minorHAnsi" w:cstheme="minorHAnsi"/>
                <w:b/>
                <w:spacing w:val="-11"/>
                <w:sz w:val="20"/>
              </w:rPr>
              <w:t xml:space="preserve"> </w:t>
            </w:r>
            <w:r w:rsidRPr="004A00EC">
              <w:rPr>
                <w:rFonts w:asciiTheme="minorHAnsi" w:hAnsiTheme="minorHAnsi" w:cstheme="minorHAnsi"/>
                <w:b/>
                <w:spacing w:val="-4"/>
                <w:sz w:val="20"/>
              </w:rPr>
              <w:t>Box)</w:t>
            </w:r>
          </w:p>
        </w:tc>
        <w:tc>
          <w:tcPr>
            <w:tcW w:w="202" w:type="dxa"/>
            <w:vMerge w:val="restart"/>
            <w:tcBorders>
              <w:top w:val="nil"/>
              <w:bottom w:val="single" w:color="211F1F" w:sz="6" w:space="0"/>
            </w:tcBorders>
          </w:tcPr>
          <w:p w:rsidRPr="004A00EC" w:rsidR="00347E98" w:rsidRDefault="00347E98" w14:paraId="08D81D54" w14:textId="77777777">
            <w:pPr>
              <w:pStyle w:val="TableParagraph"/>
              <w:rPr>
                <w:rFonts w:asciiTheme="minorHAnsi" w:hAnsiTheme="minorHAnsi" w:cstheme="minorHAnsi"/>
                <w:sz w:val="18"/>
              </w:rPr>
            </w:pPr>
          </w:p>
        </w:tc>
        <w:tc>
          <w:tcPr>
            <w:tcW w:w="4800" w:type="dxa"/>
            <w:gridSpan w:val="2"/>
            <w:tcBorders>
              <w:top w:val="nil"/>
              <w:bottom w:val="single" w:color="808080" w:sz="6" w:space="0"/>
            </w:tcBorders>
            <w:shd w:val="clear" w:color="auto" w:fill="F0F0F0"/>
          </w:tcPr>
          <w:p w:rsidRPr="004A00EC" w:rsidR="00347E98" w:rsidRDefault="00347E98" w14:paraId="65E9E32D" w14:textId="77777777">
            <w:pPr>
              <w:pStyle w:val="TableParagraph"/>
              <w:tabs>
                <w:tab w:val="left" w:pos="2405"/>
              </w:tabs>
              <w:spacing w:before="12"/>
              <w:ind w:left="13"/>
              <w:rPr>
                <w:rFonts w:asciiTheme="minorHAnsi" w:hAnsiTheme="minorHAnsi" w:cstheme="minorHAnsi"/>
                <w:b/>
                <w:sz w:val="20"/>
              </w:rPr>
            </w:pPr>
            <w:r w:rsidRPr="004A00EC">
              <w:rPr>
                <w:rFonts w:asciiTheme="minorHAnsi" w:hAnsiTheme="minorHAnsi" w:cstheme="minorHAnsi"/>
                <w:b/>
                <w:sz w:val="24"/>
              </w:rPr>
              <w:t>Soil Factors</w:t>
            </w:r>
            <w:r w:rsidRPr="004A00EC">
              <w:rPr>
                <w:rFonts w:asciiTheme="minorHAnsi" w:hAnsiTheme="minorHAnsi" w:cstheme="minorHAnsi"/>
                <w:b/>
                <w:spacing w:val="-1"/>
                <w:sz w:val="24"/>
              </w:rPr>
              <w:t xml:space="preserve"> </w:t>
            </w:r>
            <w:r w:rsidRPr="004A00EC">
              <w:rPr>
                <w:rFonts w:asciiTheme="minorHAnsi" w:hAnsiTheme="minorHAnsi" w:cstheme="minorHAnsi"/>
                <w:b/>
                <w:sz w:val="24"/>
              </w:rPr>
              <w:t>(</w:t>
            </w:r>
            <w:r w:rsidRPr="004A00EC">
              <w:rPr>
                <w:rFonts w:asciiTheme="minorHAnsi" w:hAnsiTheme="minorHAnsi" w:cstheme="minorHAnsi"/>
                <w:b/>
                <w:sz w:val="20"/>
              </w:rPr>
              <w:t>Check</w:t>
            </w:r>
            <w:r w:rsidRPr="004A00EC">
              <w:rPr>
                <w:rFonts w:asciiTheme="minorHAnsi" w:hAnsiTheme="minorHAnsi" w:cstheme="minorHAnsi"/>
                <w:b/>
                <w:spacing w:val="-8"/>
                <w:sz w:val="20"/>
              </w:rPr>
              <w:t xml:space="preserve"> </w:t>
            </w:r>
            <w:r w:rsidRPr="004A00EC">
              <w:rPr>
                <w:rFonts w:asciiTheme="minorHAnsi" w:hAnsiTheme="minorHAnsi" w:cstheme="minorHAnsi"/>
                <w:b/>
                <w:sz w:val="20"/>
              </w:rPr>
              <w:t>Appropriate</w:t>
            </w:r>
            <w:r w:rsidRPr="004A00EC">
              <w:rPr>
                <w:rFonts w:asciiTheme="minorHAnsi" w:hAnsiTheme="minorHAnsi" w:cstheme="minorHAnsi"/>
                <w:b/>
                <w:spacing w:val="-14"/>
                <w:sz w:val="20"/>
              </w:rPr>
              <w:t xml:space="preserve"> </w:t>
            </w:r>
            <w:r w:rsidRPr="004A00EC">
              <w:rPr>
                <w:rFonts w:asciiTheme="minorHAnsi" w:hAnsiTheme="minorHAnsi" w:cstheme="minorHAnsi"/>
                <w:b/>
                <w:spacing w:val="-4"/>
                <w:sz w:val="20"/>
              </w:rPr>
              <w:t>Box)</w:t>
            </w:r>
          </w:p>
        </w:tc>
      </w:tr>
      <w:tr w:rsidR="00347E98" w:rsidTr="00841C6F" w14:paraId="6074C5A1" w14:textId="77777777">
        <w:trPr>
          <w:trHeight w:val="310"/>
        </w:trPr>
        <w:tc>
          <w:tcPr>
            <w:tcW w:w="1080" w:type="dxa"/>
            <w:tcBorders>
              <w:top w:val="nil"/>
            </w:tcBorders>
          </w:tcPr>
          <w:p w:rsidRPr="004A00EC" w:rsidR="00347E98" w:rsidRDefault="00347E98" w14:paraId="681C14AF" w14:textId="77777777">
            <w:pPr>
              <w:pStyle w:val="TableParagraph"/>
              <w:spacing w:before="94" w:line="196" w:lineRule="exact"/>
              <w:ind w:left="11"/>
              <w:rPr>
                <w:rFonts w:asciiTheme="minorHAnsi" w:hAnsiTheme="minorHAnsi" w:cstheme="minorHAnsi"/>
                <w:b/>
              </w:rPr>
            </w:pPr>
            <w:r w:rsidRPr="004A00EC">
              <w:rPr>
                <w:rFonts w:asciiTheme="minorHAnsi" w:hAnsiTheme="minorHAnsi" w:cstheme="minorHAnsi"/>
                <w:b/>
                <w:color w:val="808080"/>
                <w:spacing w:val="-2"/>
              </w:rPr>
              <w:t>Points</w:t>
            </w:r>
          </w:p>
        </w:tc>
        <w:tc>
          <w:tcPr>
            <w:tcW w:w="3818" w:type="dxa"/>
            <w:tcBorders>
              <w:top w:val="nil"/>
            </w:tcBorders>
            <w:shd w:val="clear" w:color="auto" w:fill="808080"/>
          </w:tcPr>
          <w:p w:rsidRPr="004A00EC" w:rsidR="00347E98" w:rsidRDefault="00347E98" w14:paraId="1852765D" w14:textId="77777777">
            <w:pPr>
              <w:pStyle w:val="TableParagraph"/>
              <w:rPr>
                <w:rFonts w:asciiTheme="minorHAnsi" w:hAnsiTheme="minorHAnsi" w:cstheme="minorHAnsi"/>
                <w:sz w:val="18"/>
              </w:rPr>
            </w:pPr>
          </w:p>
        </w:tc>
        <w:tc>
          <w:tcPr>
            <w:tcW w:w="202" w:type="dxa"/>
            <w:vMerge/>
            <w:tcBorders>
              <w:top w:val="nil"/>
              <w:bottom w:val="single" w:color="211F1F" w:sz="6" w:space="0"/>
            </w:tcBorders>
          </w:tcPr>
          <w:p w:rsidRPr="004A00EC" w:rsidR="00347E98" w:rsidRDefault="00347E98" w14:paraId="2E9379C5" w14:textId="77777777">
            <w:pPr>
              <w:rPr>
                <w:rFonts w:asciiTheme="minorHAnsi" w:hAnsiTheme="minorHAnsi" w:cstheme="minorHAnsi"/>
                <w:sz w:val="2"/>
                <w:szCs w:val="2"/>
              </w:rPr>
            </w:pPr>
          </w:p>
        </w:tc>
        <w:tc>
          <w:tcPr>
            <w:tcW w:w="1120" w:type="dxa"/>
            <w:tcBorders>
              <w:top w:val="single" w:color="808080" w:sz="6" w:space="0"/>
            </w:tcBorders>
          </w:tcPr>
          <w:p w:rsidRPr="004A00EC" w:rsidR="00347E98" w:rsidRDefault="00347E98" w14:paraId="6AB345F1" w14:textId="77777777">
            <w:pPr>
              <w:pStyle w:val="TableParagraph"/>
              <w:spacing w:before="101" w:line="189" w:lineRule="exact"/>
              <w:ind w:left="13"/>
              <w:rPr>
                <w:rFonts w:asciiTheme="minorHAnsi" w:hAnsiTheme="minorHAnsi" w:cstheme="minorHAnsi"/>
                <w:b/>
              </w:rPr>
            </w:pPr>
            <w:r w:rsidRPr="004A00EC">
              <w:rPr>
                <w:rFonts w:asciiTheme="minorHAnsi" w:hAnsiTheme="minorHAnsi" w:cstheme="minorHAnsi"/>
                <w:b/>
                <w:color w:val="808080"/>
                <w:spacing w:val="-2"/>
              </w:rPr>
              <w:t>Points</w:t>
            </w:r>
          </w:p>
        </w:tc>
        <w:tc>
          <w:tcPr>
            <w:tcW w:w="3680" w:type="dxa"/>
            <w:tcBorders>
              <w:top w:val="nil"/>
              <w:bottom w:val="nil"/>
            </w:tcBorders>
            <w:shd w:val="clear" w:color="auto" w:fill="808080"/>
          </w:tcPr>
          <w:p w:rsidRPr="004A00EC" w:rsidR="00347E98" w:rsidRDefault="00347E98" w14:paraId="7A8F2469" w14:textId="77777777">
            <w:pPr>
              <w:pStyle w:val="TableParagraph"/>
              <w:rPr>
                <w:rFonts w:asciiTheme="minorHAnsi" w:hAnsiTheme="minorHAnsi" w:cstheme="minorHAnsi"/>
                <w:sz w:val="18"/>
              </w:rPr>
            </w:pPr>
          </w:p>
        </w:tc>
      </w:tr>
      <w:tr w:rsidR="00347E98" w:rsidTr="00841C6F" w14:paraId="49A1250E" w14:textId="77777777">
        <w:trPr>
          <w:trHeight w:val="8558"/>
        </w:trPr>
        <w:tc>
          <w:tcPr>
            <w:tcW w:w="1080" w:type="dxa"/>
            <w:tcBorders>
              <w:bottom w:val="single" w:color="211F1F" w:sz="8" w:space="0"/>
            </w:tcBorders>
          </w:tcPr>
          <w:p w:rsidRPr="004A00EC" w:rsidR="00347E98" w:rsidRDefault="00347E98" w14:paraId="7ACEAA7F" w14:textId="77777777">
            <w:pPr>
              <w:pStyle w:val="TableParagraph"/>
              <w:rPr>
                <w:rFonts w:asciiTheme="minorHAnsi" w:hAnsiTheme="minorHAnsi" w:cstheme="minorHAnsi"/>
                <w:sz w:val="18"/>
              </w:rPr>
            </w:pPr>
          </w:p>
        </w:tc>
        <w:tc>
          <w:tcPr>
            <w:tcW w:w="3818" w:type="dxa"/>
          </w:tcPr>
          <w:p w:rsidRPr="004A00EC" w:rsidR="00347E98" w:rsidP="00841C6F" w:rsidRDefault="00347E98" w14:paraId="656FB163" w14:textId="77777777">
            <w:pPr>
              <w:pStyle w:val="TableParagraph"/>
              <w:spacing w:before="11"/>
              <w:ind w:left="19"/>
              <w:rPr>
                <w:rFonts w:asciiTheme="minorHAnsi" w:hAnsiTheme="minorHAnsi" w:cstheme="minorHAnsi"/>
                <w:b/>
                <w:szCs w:val="24"/>
              </w:rPr>
            </w:pPr>
            <w:r w:rsidRPr="004A00EC">
              <w:rPr>
                <w:rFonts w:asciiTheme="minorHAnsi" w:hAnsiTheme="minorHAnsi" w:cstheme="minorHAnsi"/>
                <w:b/>
                <w:szCs w:val="24"/>
              </w:rPr>
              <w:t>Location</w:t>
            </w:r>
            <w:r w:rsidRPr="004A00EC">
              <w:rPr>
                <w:rFonts w:asciiTheme="minorHAnsi" w:hAnsiTheme="minorHAnsi" w:cstheme="minorHAnsi"/>
                <w:b/>
                <w:spacing w:val="-1"/>
                <w:szCs w:val="24"/>
              </w:rPr>
              <w:t xml:space="preserve"> </w:t>
            </w:r>
            <w:r w:rsidRPr="004A00EC">
              <w:rPr>
                <w:rFonts w:asciiTheme="minorHAnsi" w:hAnsiTheme="minorHAnsi" w:cstheme="minorHAnsi"/>
                <w:b/>
                <w:szCs w:val="24"/>
              </w:rPr>
              <w:t>in</w:t>
            </w:r>
            <w:r w:rsidRPr="004A00EC">
              <w:rPr>
                <w:rFonts w:asciiTheme="minorHAnsi" w:hAnsiTheme="minorHAnsi" w:cstheme="minorHAnsi"/>
                <w:b/>
                <w:spacing w:val="-1"/>
                <w:szCs w:val="24"/>
              </w:rPr>
              <w:t xml:space="preserve"> </w:t>
            </w:r>
            <w:r w:rsidRPr="004A00EC">
              <w:rPr>
                <w:rFonts w:asciiTheme="minorHAnsi" w:hAnsiTheme="minorHAnsi" w:cstheme="minorHAnsi"/>
                <w:b/>
                <w:spacing w:val="-2"/>
                <w:szCs w:val="24"/>
              </w:rPr>
              <w:t>Landscape</w:t>
            </w:r>
          </w:p>
          <w:p w:rsidRPr="004A00EC" w:rsidR="00347E98" w:rsidP="00841C6F" w:rsidRDefault="00347E98" w14:paraId="08F5087F" w14:textId="77777777">
            <w:pPr>
              <w:pStyle w:val="TableParagraph"/>
              <w:numPr>
                <w:ilvl w:val="0"/>
                <w:numId w:val="24"/>
              </w:numPr>
              <w:tabs>
                <w:tab w:val="left" w:pos="724"/>
              </w:tabs>
              <w:spacing w:before="0"/>
              <w:ind w:left="724" w:hanging="359"/>
              <w:rPr>
                <w:rFonts w:asciiTheme="minorHAnsi" w:hAnsiTheme="minorHAnsi" w:cstheme="minorHAnsi"/>
                <w:szCs w:val="24"/>
              </w:rPr>
            </w:pPr>
            <w:r w:rsidRPr="004A00EC">
              <w:rPr>
                <w:rFonts w:asciiTheme="minorHAnsi" w:hAnsiTheme="minorHAnsi" w:cstheme="minorHAnsi"/>
                <w:spacing w:val="-2"/>
                <w:szCs w:val="24"/>
              </w:rPr>
              <w:t>Mountain/Hill</w:t>
            </w:r>
          </w:p>
          <w:p w:rsidRPr="004A00EC" w:rsidR="00347E98" w:rsidP="00841C6F" w:rsidRDefault="00347E98" w14:paraId="3B53A855" w14:textId="77777777">
            <w:pPr>
              <w:pStyle w:val="TableParagraph"/>
              <w:numPr>
                <w:ilvl w:val="0"/>
                <w:numId w:val="24"/>
              </w:numPr>
              <w:tabs>
                <w:tab w:val="left" w:pos="724"/>
              </w:tabs>
              <w:spacing w:before="0"/>
              <w:ind w:left="724" w:hanging="359"/>
              <w:rPr>
                <w:rFonts w:asciiTheme="minorHAnsi" w:hAnsiTheme="minorHAnsi" w:cstheme="minorHAnsi"/>
                <w:szCs w:val="24"/>
              </w:rPr>
            </w:pPr>
            <w:r w:rsidRPr="004A00EC">
              <w:rPr>
                <w:rFonts w:asciiTheme="minorHAnsi" w:hAnsiTheme="minorHAnsi" w:cstheme="minorHAnsi"/>
                <w:szCs w:val="24"/>
              </w:rPr>
              <w:t xml:space="preserve">Alluvial </w:t>
            </w:r>
            <w:r w:rsidRPr="004A00EC">
              <w:rPr>
                <w:rFonts w:asciiTheme="minorHAnsi" w:hAnsiTheme="minorHAnsi" w:cstheme="minorHAnsi"/>
                <w:spacing w:val="-5"/>
                <w:szCs w:val="24"/>
              </w:rPr>
              <w:t>fan</w:t>
            </w:r>
          </w:p>
          <w:p w:rsidRPr="004A00EC" w:rsidR="00347E98" w:rsidP="00841C6F" w:rsidRDefault="00347E98" w14:paraId="136DA790" w14:textId="77777777">
            <w:pPr>
              <w:pStyle w:val="TableParagraph"/>
              <w:numPr>
                <w:ilvl w:val="0"/>
                <w:numId w:val="24"/>
              </w:numPr>
              <w:tabs>
                <w:tab w:val="left" w:pos="724"/>
              </w:tabs>
              <w:spacing w:before="0"/>
              <w:ind w:left="724" w:hanging="359"/>
              <w:rPr>
                <w:rFonts w:asciiTheme="minorHAnsi" w:hAnsiTheme="minorHAnsi" w:cstheme="minorHAnsi"/>
                <w:szCs w:val="24"/>
              </w:rPr>
            </w:pPr>
            <w:r w:rsidRPr="004A00EC">
              <w:rPr>
                <w:rFonts w:asciiTheme="minorHAnsi" w:hAnsiTheme="minorHAnsi" w:cstheme="minorHAnsi"/>
                <w:spacing w:val="-2"/>
                <w:szCs w:val="24"/>
              </w:rPr>
              <w:t>Terrace</w:t>
            </w:r>
          </w:p>
          <w:p w:rsidRPr="004A00EC" w:rsidR="00347E98" w:rsidP="00841C6F" w:rsidRDefault="00347E98" w14:paraId="70C1FB41" w14:textId="77777777">
            <w:pPr>
              <w:pStyle w:val="TableParagraph"/>
              <w:numPr>
                <w:ilvl w:val="0"/>
                <w:numId w:val="24"/>
              </w:numPr>
              <w:tabs>
                <w:tab w:val="left" w:pos="724"/>
              </w:tabs>
              <w:spacing w:before="0"/>
              <w:ind w:left="724" w:hanging="359"/>
              <w:rPr>
                <w:rFonts w:asciiTheme="minorHAnsi" w:hAnsiTheme="minorHAnsi" w:cstheme="minorHAnsi"/>
                <w:szCs w:val="24"/>
              </w:rPr>
            </w:pPr>
            <w:r w:rsidRPr="004A00EC">
              <w:rPr>
                <w:rFonts w:asciiTheme="minorHAnsi" w:hAnsiTheme="minorHAnsi" w:cstheme="minorHAnsi"/>
                <w:szCs w:val="24"/>
              </w:rPr>
              <w:t xml:space="preserve">Flood </w:t>
            </w:r>
            <w:r w:rsidRPr="004A00EC">
              <w:rPr>
                <w:rFonts w:asciiTheme="minorHAnsi" w:hAnsiTheme="minorHAnsi" w:cstheme="minorHAnsi"/>
                <w:spacing w:val="-2"/>
                <w:szCs w:val="24"/>
              </w:rPr>
              <w:t>Plain/Basin</w:t>
            </w:r>
          </w:p>
          <w:p w:rsidRPr="004A00EC" w:rsidR="00347E98" w:rsidP="00841C6F" w:rsidRDefault="00347E98" w14:paraId="5CD0D270" w14:textId="77777777">
            <w:pPr>
              <w:pStyle w:val="TableParagraph"/>
              <w:numPr>
                <w:ilvl w:val="0"/>
                <w:numId w:val="24"/>
              </w:numPr>
              <w:tabs>
                <w:tab w:val="left" w:pos="724"/>
              </w:tabs>
              <w:spacing w:before="1"/>
              <w:ind w:left="724" w:hanging="359"/>
              <w:rPr>
                <w:rFonts w:asciiTheme="minorHAnsi" w:hAnsiTheme="minorHAnsi" w:cstheme="minorHAnsi"/>
                <w:szCs w:val="24"/>
              </w:rPr>
            </w:pPr>
            <w:r w:rsidRPr="004A00EC">
              <w:rPr>
                <w:rFonts w:asciiTheme="minorHAnsi" w:hAnsiTheme="minorHAnsi" w:cstheme="minorHAnsi"/>
                <w:szCs w:val="24"/>
              </w:rPr>
              <w:t>Flat/Low</w:t>
            </w:r>
            <w:r w:rsidRPr="004A00EC">
              <w:rPr>
                <w:rFonts w:asciiTheme="minorHAnsi" w:hAnsiTheme="minorHAnsi" w:cstheme="minorHAnsi"/>
                <w:spacing w:val="-3"/>
                <w:szCs w:val="24"/>
              </w:rPr>
              <w:t xml:space="preserve"> </w:t>
            </w:r>
            <w:r w:rsidRPr="004A00EC">
              <w:rPr>
                <w:rFonts w:asciiTheme="minorHAnsi" w:hAnsiTheme="minorHAnsi" w:cstheme="minorHAnsi"/>
                <w:szCs w:val="24"/>
              </w:rPr>
              <w:t xml:space="preserve">Rolling </w:t>
            </w:r>
            <w:r w:rsidRPr="004A00EC">
              <w:rPr>
                <w:rFonts w:asciiTheme="minorHAnsi" w:hAnsiTheme="minorHAnsi" w:cstheme="minorHAnsi"/>
                <w:spacing w:val="-4"/>
                <w:szCs w:val="24"/>
              </w:rPr>
              <w:t>Plain</w:t>
            </w:r>
          </w:p>
          <w:p w:rsidRPr="004A00EC" w:rsidR="00347E98" w:rsidP="00841C6F" w:rsidRDefault="00347E98" w14:paraId="52260D32" w14:textId="77777777">
            <w:pPr>
              <w:pStyle w:val="TableParagraph"/>
              <w:numPr>
                <w:ilvl w:val="0"/>
                <w:numId w:val="24"/>
              </w:numPr>
              <w:tabs>
                <w:tab w:val="left" w:pos="724"/>
              </w:tabs>
              <w:spacing w:before="0"/>
              <w:ind w:left="724" w:hanging="359"/>
              <w:rPr>
                <w:rFonts w:asciiTheme="minorHAnsi" w:hAnsiTheme="minorHAnsi" w:cstheme="minorHAnsi"/>
                <w:szCs w:val="24"/>
              </w:rPr>
            </w:pPr>
            <w:r w:rsidRPr="004A00EC">
              <w:rPr>
                <w:rFonts w:asciiTheme="minorHAnsi" w:hAnsiTheme="minorHAnsi" w:cstheme="minorHAnsi"/>
                <w:spacing w:val="-2"/>
                <w:szCs w:val="24"/>
              </w:rPr>
              <w:t>Playa</w:t>
            </w:r>
          </w:p>
          <w:p w:rsidRPr="004A00EC" w:rsidR="00347E98" w:rsidP="00841C6F" w:rsidRDefault="00347E98" w14:paraId="18D51055" w14:textId="77777777">
            <w:pPr>
              <w:pStyle w:val="TableParagraph"/>
              <w:numPr>
                <w:ilvl w:val="0"/>
                <w:numId w:val="24"/>
              </w:numPr>
              <w:tabs>
                <w:tab w:val="left" w:pos="724"/>
              </w:tabs>
              <w:spacing w:before="1"/>
              <w:ind w:left="724" w:hanging="359"/>
              <w:rPr>
                <w:rFonts w:asciiTheme="minorHAnsi" w:hAnsiTheme="minorHAnsi" w:cstheme="minorHAnsi"/>
                <w:szCs w:val="24"/>
              </w:rPr>
            </w:pPr>
            <w:r w:rsidRPr="004A00EC">
              <w:rPr>
                <w:rFonts w:asciiTheme="minorHAnsi" w:hAnsiTheme="minorHAnsi" w:cstheme="minorHAnsi"/>
                <w:spacing w:val="-2"/>
                <w:szCs w:val="24"/>
              </w:rPr>
              <w:t>Dunes</w:t>
            </w:r>
          </w:p>
          <w:p w:rsidRPr="004A00EC" w:rsidR="00347E98" w:rsidP="00841C6F" w:rsidRDefault="00347E98" w14:paraId="40E04633" w14:textId="77777777">
            <w:pPr>
              <w:pStyle w:val="TableParagraph"/>
              <w:spacing w:before="8"/>
              <w:rPr>
                <w:rFonts w:asciiTheme="minorHAnsi" w:hAnsiTheme="minorHAnsi" w:cstheme="minorHAnsi"/>
                <w:szCs w:val="24"/>
              </w:rPr>
            </w:pPr>
          </w:p>
          <w:p w:rsidRPr="004A00EC" w:rsidR="00347E98" w:rsidP="00841C6F" w:rsidRDefault="00347E98" w14:paraId="76F1EAA4" w14:textId="77777777">
            <w:pPr>
              <w:pStyle w:val="TableParagraph"/>
              <w:ind w:left="19"/>
              <w:rPr>
                <w:rFonts w:asciiTheme="minorHAnsi" w:hAnsiTheme="minorHAnsi" w:cstheme="minorHAnsi"/>
                <w:szCs w:val="24"/>
              </w:rPr>
            </w:pPr>
            <w:r w:rsidRPr="004A00EC">
              <w:rPr>
                <w:rFonts w:asciiTheme="minorHAnsi" w:hAnsiTheme="minorHAnsi" w:cstheme="minorHAnsi"/>
                <w:b/>
                <w:szCs w:val="24"/>
              </w:rPr>
              <w:t>%</w:t>
            </w:r>
            <w:r w:rsidRPr="004A00EC">
              <w:rPr>
                <w:rFonts w:asciiTheme="minorHAnsi" w:hAnsiTheme="minorHAnsi" w:cstheme="minorHAnsi"/>
                <w:b/>
                <w:spacing w:val="-4"/>
                <w:szCs w:val="24"/>
              </w:rPr>
              <w:t xml:space="preserve"> </w:t>
            </w:r>
            <w:r w:rsidRPr="004A00EC">
              <w:rPr>
                <w:rFonts w:asciiTheme="minorHAnsi" w:hAnsiTheme="minorHAnsi" w:cstheme="minorHAnsi"/>
                <w:b/>
                <w:szCs w:val="24"/>
              </w:rPr>
              <w:t xml:space="preserve">Bare Ground </w:t>
            </w:r>
            <w:r w:rsidRPr="004A00EC">
              <w:rPr>
                <w:rFonts w:asciiTheme="minorHAnsi" w:hAnsiTheme="minorHAnsi" w:cstheme="minorHAnsi"/>
                <w:szCs w:val="24"/>
              </w:rPr>
              <w:t>on soil</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surface</w:t>
            </w:r>
          </w:p>
          <w:p w:rsidRPr="004A00EC" w:rsidR="00347E98" w:rsidP="00841C6F" w:rsidRDefault="00347E98" w14:paraId="39C386CC"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Little</w:t>
            </w:r>
            <w:r w:rsidRPr="004A00EC">
              <w:rPr>
                <w:rFonts w:asciiTheme="minorHAnsi" w:hAnsiTheme="minorHAnsi" w:cstheme="minorHAnsi"/>
                <w:spacing w:val="-1"/>
                <w:szCs w:val="24"/>
              </w:rPr>
              <w:t xml:space="preserve"> </w:t>
            </w:r>
            <w:r w:rsidRPr="004A00EC">
              <w:rPr>
                <w:rFonts w:asciiTheme="minorHAnsi" w:hAnsiTheme="minorHAnsi" w:cstheme="minorHAnsi"/>
                <w:szCs w:val="24"/>
              </w:rPr>
              <w:t>(0-</w:t>
            </w:r>
            <w:r w:rsidRPr="004A00EC">
              <w:rPr>
                <w:rFonts w:asciiTheme="minorHAnsi" w:hAnsiTheme="minorHAnsi" w:cstheme="minorHAnsi"/>
                <w:spacing w:val="-4"/>
                <w:szCs w:val="24"/>
              </w:rPr>
              <w:t>25%)</w:t>
            </w:r>
          </w:p>
          <w:p w:rsidRPr="004A00EC" w:rsidR="00347E98" w:rsidP="00841C6F" w:rsidRDefault="00347E98" w14:paraId="1D170545" w14:textId="77777777">
            <w:pPr>
              <w:pStyle w:val="TableParagraph"/>
              <w:numPr>
                <w:ilvl w:val="0"/>
                <w:numId w:val="24"/>
              </w:numPr>
              <w:tabs>
                <w:tab w:val="left" w:pos="762"/>
              </w:tabs>
              <w:spacing w:before="1"/>
              <w:ind w:left="762" w:hanging="359"/>
              <w:rPr>
                <w:rFonts w:asciiTheme="minorHAnsi" w:hAnsiTheme="minorHAnsi" w:cstheme="minorHAnsi"/>
                <w:szCs w:val="24"/>
              </w:rPr>
            </w:pPr>
            <w:r w:rsidRPr="004A00EC">
              <w:rPr>
                <w:rFonts w:asciiTheme="minorHAnsi" w:hAnsiTheme="minorHAnsi" w:cstheme="minorHAnsi"/>
                <w:szCs w:val="24"/>
              </w:rPr>
              <w:t>Significant</w:t>
            </w:r>
            <w:r w:rsidRPr="004A00EC">
              <w:rPr>
                <w:rFonts w:asciiTheme="minorHAnsi" w:hAnsiTheme="minorHAnsi" w:cstheme="minorHAnsi"/>
                <w:spacing w:val="-2"/>
                <w:szCs w:val="24"/>
              </w:rPr>
              <w:t xml:space="preserve"> </w:t>
            </w:r>
            <w:r w:rsidRPr="004A00EC">
              <w:rPr>
                <w:rFonts w:asciiTheme="minorHAnsi" w:hAnsiTheme="minorHAnsi" w:cstheme="minorHAnsi"/>
                <w:szCs w:val="24"/>
              </w:rPr>
              <w:t>(26-</w:t>
            </w:r>
            <w:r w:rsidRPr="004A00EC">
              <w:rPr>
                <w:rFonts w:asciiTheme="minorHAnsi" w:hAnsiTheme="minorHAnsi" w:cstheme="minorHAnsi"/>
                <w:spacing w:val="-4"/>
                <w:szCs w:val="24"/>
              </w:rPr>
              <w:t>50%)</w:t>
            </w:r>
          </w:p>
          <w:p w:rsidRPr="004A00EC" w:rsidR="00347E98" w:rsidP="00841C6F" w:rsidRDefault="00347E98" w14:paraId="1731F4A5"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Abundant</w:t>
            </w:r>
            <w:r w:rsidRPr="004A00EC">
              <w:rPr>
                <w:rFonts w:asciiTheme="minorHAnsi" w:hAnsiTheme="minorHAnsi" w:cstheme="minorHAnsi"/>
                <w:spacing w:val="-2"/>
                <w:szCs w:val="24"/>
              </w:rPr>
              <w:t xml:space="preserve"> </w:t>
            </w:r>
            <w:r w:rsidRPr="004A00EC">
              <w:rPr>
                <w:rFonts w:asciiTheme="minorHAnsi" w:hAnsiTheme="minorHAnsi" w:cstheme="minorHAnsi"/>
                <w:szCs w:val="24"/>
              </w:rPr>
              <w:t>(51-</w:t>
            </w:r>
            <w:r w:rsidRPr="004A00EC">
              <w:rPr>
                <w:rFonts w:asciiTheme="minorHAnsi" w:hAnsiTheme="minorHAnsi" w:cstheme="minorHAnsi"/>
                <w:spacing w:val="-4"/>
                <w:szCs w:val="24"/>
              </w:rPr>
              <w:t>75%)</w:t>
            </w:r>
          </w:p>
          <w:p w:rsidRPr="004A00EC" w:rsidR="00347E98" w:rsidP="00841C6F" w:rsidRDefault="00347E98" w14:paraId="728329D7" w14:textId="77777777">
            <w:pPr>
              <w:pStyle w:val="TableParagraph"/>
              <w:numPr>
                <w:ilvl w:val="0"/>
                <w:numId w:val="24"/>
              </w:numPr>
              <w:tabs>
                <w:tab w:val="left" w:pos="762"/>
              </w:tabs>
              <w:spacing w:before="1"/>
              <w:ind w:left="762" w:hanging="359"/>
              <w:rPr>
                <w:rFonts w:asciiTheme="minorHAnsi" w:hAnsiTheme="minorHAnsi" w:cstheme="minorHAnsi"/>
                <w:szCs w:val="24"/>
              </w:rPr>
            </w:pPr>
            <w:r w:rsidRPr="004A00EC">
              <w:rPr>
                <w:rFonts w:asciiTheme="minorHAnsi" w:hAnsiTheme="minorHAnsi" w:cstheme="minorHAnsi"/>
                <w:szCs w:val="24"/>
              </w:rPr>
              <w:t>Dominant</w:t>
            </w:r>
            <w:r w:rsidRPr="004A00EC">
              <w:rPr>
                <w:rFonts w:asciiTheme="minorHAnsi" w:hAnsiTheme="minorHAnsi" w:cstheme="minorHAnsi"/>
                <w:spacing w:val="-2"/>
                <w:szCs w:val="24"/>
              </w:rPr>
              <w:t xml:space="preserve"> </w:t>
            </w:r>
            <w:r w:rsidRPr="004A00EC">
              <w:rPr>
                <w:rFonts w:asciiTheme="minorHAnsi" w:hAnsiTheme="minorHAnsi" w:cstheme="minorHAnsi"/>
                <w:szCs w:val="24"/>
              </w:rPr>
              <w:t>(76-</w:t>
            </w:r>
            <w:r w:rsidRPr="004A00EC">
              <w:rPr>
                <w:rFonts w:asciiTheme="minorHAnsi" w:hAnsiTheme="minorHAnsi" w:cstheme="minorHAnsi"/>
                <w:spacing w:val="-2"/>
                <w:szCs w:val="24"/>
              </w:rPr>
              <w:t>100%)</w:t>
            </w:r>
          </w:p>
          <w:p w:rsidRPr="004A00EC" w:rsidR="00347E98" w:rsidP="00841C6F" w:rsidRDefault="00347E98" w14:paraId="2CE91D62" w14:textId="77777777">
            <w:pPr>
              <w:pStyle w:val="TableParagraph"/>
              <w:spacing w:before="14"/>
              <w:rPr>
                <w:rFonts w:asciiTheme="minorHAnsi" w:hAnsiTheme="minorHAnsi" w:cstheme="minorHAnsi"/>
                <w:szCs w:val="24"/>
              </w:rPr>
            </w:pPr>
          </w:p>
          <w:p w:rsidRPr="004A00EC" w:rsidR="00347E98" w:rsidP="00841C6F" w:rsidRDefault="00347E98" w14:paraId="0619113F" w14:textId="77777777">
            <w:pPr>
              <w:pStyle w:val="TableParagraph"/>
              <w:ind w:left="19"/>
              <w:rPr>
                <w:rFonts w:asciiTheme="minorHAnsi" w:hAnsiTheme="minorHAnsi" w:cstheme="minorHAnsi"/>
                <w:b/>
                <w:szCs w:val="24"/>
              </w:rPr>
            </w:pPr>
            <w:r w:rsidRPr="004A00EC">
              <w:rPr>
                <w:rFonts w:asciiTheme="minorHAnsi" w:hAnsiTheme="minorHAnsi" w:cstheme="minorHAnsi"/>
                <w:b/>
                <w:spacing w:val="-2"/>
                <w:szCs w:val="24"/>
              </w:rPr>
              <w:t>Slope</w:t>
            </w:r>
          </w:p>
          <w:p w:rsidRPr="004A00EC" w:rsidR="00347E98" w:rsidP="00841C6F" w:rsidRDefault="00347E98" w14:paraId="0AB74CCC" w14:textId="77777777">
            <w:pPr>
              <w:pStyle w:val="TableParagraph"/>
              <w:numPr>
                <w:ilvl w:val="0"/>
                <w:numId w:val="24"/>
              </w:numPr>
              <w:tabs>
                <w:tab w:val="left" w:pos="731"/>
                <w:tab w:val="left" w:leader="dot" w:pos="2574"/>
              </w:tabs>
              <w:spacing w:before="0"/>
              <w:ind w:left="731" w:hanging="359"/>
              <w:rPr>
                <w:rFonts w:asciiTheme="minorHAnsi" w:hAnsiTheme="minorHAnsi" w:cstheme="minorHAnsi"/>
                <w:szCs w:val="24"/>
              </w:rPr>
            </w:pPr>
            <w:r w:rsidRPr="004A00EC">
              <w:rPr>
                <w:rFonts w:asciiTheme="minorHAnsi" w:hAnsiTheme="minorHAnsi" w:cstheme="minorHAnsi"/>
                <w:szCs w:val="24"/>
              </w:rPr>
              <w:t>Nearly</w:t>
            </w:r>
            <w:r w:rsidRPr="004A00EC">
              <w:rPr>
                <w:rFonts w:asciiTheme="minorHAnsi" w:hAnsiTheme="minorHAnsi" w:cstheme="minorHAnsi"/>
                <w:spacing w:val="-3"/>
                <w:szCs w:val="24"/>
              </w:rPr>
              <w:t xml:space="preserve"> </w:t>
            </w:r>
            <w:r w:rsidRPr="004A00EC">
              <w:rPr>
                <w:rFonts w:asciiTheme="minorHAnsi" w:hAnsiTheme="minorHAnsi" w:cstheme="minorHAnsi"/>
                <w:spacing w:val="-2"/>
                <w:szCs w:val="24"/>
              </w:rPr>
              <w:t>Level</w:t>
            </w:r>
            <w:r w:rsidRPr="004A00EC">
              <w:rPr>
                <w:rFonts w:asciiTheme="minorHAnsi" w:hAnsiTheme="minorHAnsi" w:cstheme="minorHAnsi"/>
                <w:szCs w:val="24"/>
              </w:rPr>
              <w:tab/>
            </w:r>
            <w:r w:rsidRPr="004A00EC">
              <w:rPr>
                <w:rFonts w:asciiTheme="minorHAnsi" w:hAnsiTheme="minorHAnsi" w:cstheme="minorHAnsi"/>
                <w:szCs w:val="24"/>
              </w:rPr>
              <w:t>..</w:t>
            </w:r>
            <w:r w:rsidRPr="004A00EC">
              <w:rPr>
                <w:rFonts w:asciiTheme="minorHAnsi" w:hAnsiTheme="minorHAnsi" w:cstheme="minorHAnsi"/>
                <w:spacing w:val="-1"/>
                <w:szCs w:val="24"/>
              </w:rPr>
              <w:t xml:space="preserve"> </w:t>
            </w:r>
            <w:r w:rsidRPr="004A00EC">
              <w:rPr>
                <w:rFonts w:asciiTheme="minorHAnsi" w:hAnsiTheme="minorHAnsi" w:cstheme="minorHAnsi"/>
                <w:szCs w:val="24"/>
              </w:rPr>
              <w:t>0-</w:t>
            </w:r>
            <w:r w:rsidRPr="004A00EC">
              <w:rPr>
                <w:rFonts w:asciiTheme="minorHAnsi" w:hAnsiTheme="minorHAnsi" w:cstheme="minorHAnsi"/>
                <w:spacing w:val="-5"/>
                <w:szCs w:val="24"/>
              </w:rPr>
              <w:t>1%</w:t>
            </w:r>
          </w:p>
          <w:p w:rsidRPr="004A00EC" w:rsidR="00347E98" w:rsidP="00841C6F" w:rsidRDefault="00347E98" w14:paraId="3509D659" w14:textId="77777777">
            <w:pPr>
              <w:pStyle w:val="TableParagraph"/>
              <w:numPr>
                <w:ilvl w:val="0"/>
                <w:numId w:val="24"/>
              </w:numPr>
              <w:tabs>
                <w:tab w:val="left" w:pos="731"/>
                <w:tab w:val="left" w:leader="dot" w:pos="2590"/>
              </w:tabs>
              <w:spacing w:before="0"/>
              <w:ind w:left="731" w:hanging="359"/>
              <w:rPr>
                <w:rFonts w:asciiTheme="minorHAnsi" w:hAnsiTheme="minorHAnsi" w:cstheme="minorHAnsi"/>
                <w:szCs w:val="24"/>
              </w:rPr>
            </w:pPr>
            <w:r w:rsidRPr="004A00EC">
              <w:rPr>
                <w:rFonts w:asciiTheme="minorHAnsi" w:hAnsiTheme="minorHAnsi" w:cstheme="minorHAnsi"/>
                <w:szCs w:val="24"/>
              </w:rPr>
              <w:t>Gently</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Sloping.</w:t>
            </w:r>
            <w:r w:rsidRPr="004A00EC">
              <w:rPr>
                <w:rFonts w:asciiTheme="minorHAnsi" w:hAnsiTheme="minorHAnsi" w:cstheme="minorHAnsi"/>
                <w:szCs w:val="24"/>
              </w:rPr>
              <w:tab/>
            </w:r>
            <w:r w:rsidRPr="004A00EC">
              <w:rPr>
                <w:rFonts w:asciiTheme="minorHAnsi" w:hAnsiTheme="minorHAnsi" w:cstheme="minorHAnsi"/>
                <w:szCs w:val="24"/>
              </w:rPr>
              <w:t>..</w:t>
            </w:r>
            <w:r w:rsidRPr="004A00EC">
              <w:rPr>
                <w:rFonts w:asciiTheme="minorHAnsi" w:hAnsiTheme="minorHAnsi" w:cstheme="minorHAnsi"/>
                <w:spacing w:val="-1"/>
                <w:szCs w:val="24"/>
              </w:rPr>
              <w:t xml:space="preserve"> </w:t>
            </w:r>
            <w:r w:rsidRPr="004A00EC">
              <w:rPr>
                <w:rFonts w:asciiTheme="minorHAnsi" w:hAnsiTheme="minorHAnsi" w:cstheme="minorHAnsi"/>
                <w:szCs w:val="24"/>
              </w:rPr>
              <w:t>1-</w:t>
            </w:r>
            <w:r w:rsidRPr="004A00EC">
              <w:rPr>
                <w:rFonts w:asciiTheme="minorHAnsi" w:hAnsiTheme="minorHAnsi" w:cstheme="minorHAnsi"/>
                <w:spacing w:val="-5"/>
                <w:szCs w:val="24"/>
              </w:rPr>
              <w:t>3%</w:t>
            </w:r>
          </w:p>
          <w:p w:rsidRPr="004A00EC" w:rsidR="00347E98" w:rsidP="00841C6F" w:rsidRDefault="00347E98" w14:paraId="5570DC90" w14:textId="77777777">
            <w:pPr>
              <w:pStyle w:val="TableParagraph"/>
              <w:numPr>
                <w:ilvl w:val="0"/>
                <w:numId w:val="24"/>
              </w:numPr>
              <w:tabs>
                <w:tab w:val="left" w:pos="731"/>
                <w:tab w:val="left" w:leader="dot" w:pos="2565"/>
              </w:tabs>
              <w:spacing w:before="0"/>
              <w:ind w:left="731" w:hanging="359"/>
              <w:rPr>
                <w:rFonts w:asciiTheme="minorHAnsi" w:hAnsiTheme="minorHAnsi" w:cstheme="minorHAnsi"/>
                <w:szCs w:val="24"/>
              </w:rPr>
            </w:pPr>
            <w:r w:rsidRPr="004A00EC">
              <w:rPr>
                <w:rFonts w:asciiTheme="minorHAnsi" w:hAnsiTheme="minorHAnsi" w:cstheme="minorHAnsi"/>
                <w:szCs w:val="24"/>
              </w:rPr>
              <w:t xml:space="preserve">Moderate </w:t>
            </w:r>
            <w:r w:rsidRPr="004A00EC">
              <w:rPr>
                <w:rFonts w:asciiTheme="minorHAnsi" w:hAnsiTheme="minorHAnsi" w:cstheme="minorHAnsi"/>
                <w:spacing w:val="-2"/>
                <w:szCs w:val="24"/>
              </w:rPr>
              <w:t>Sloping</w:t>
            </w:r>
            <w:r w:rsidRPr="004A00EC">
              <w:rPr>
                <w:rFonts w:asciiTheme="minorHAnsi" w:hAnsiTheme="minorHAnsi" w:cstheme="minorHAnsi"/>
                <w:szCs w:val="24"/>
              </w:rPr>
              <w:tab/>
            </w:r>
            <w:r w:rsidRPr="004A00EC">
              <w:rPr>
                <w:rFonts w:asciiTheme="minorHAnsi" w:hAnsiTheme="minorHAnsi" w:cstheme="minorHAnsi"/>
                <w:szCs w:val="24"/>
              </w:rPr>
              <w:t>.. 3-</w:t>
            </w:r>
            <w:r w:rsidRPr="004A00EC">
              <w:rPr>
                <w:rFonts w:asciiTheme="minorHAnsi" w:hAnsiTheme="minorHAnsi" w:cstheme="minorHAnsi"/>
                <w:spacing w:val="-5"/>
                <w:szCs w:val="24"/>
              </w:rPr>
              <w:t>5%</w:t>
            </w:r>
          </w:p>
          <w:p w:rsidRPr="004A00EC" w:rsidR="00347E98" w:rsidP="00841C6F" w:rsidRDefault="00347E98" w14:paraId="65CA5E0C" w14:textId="77777777">
            <w:pPr>
              <w:pStyle w:val="TableParagraph"/>
              <w:numPr>
                <w:ilvl w:val="0"/>
                <w:numId w:val="24"/>
              </w:numPr>
              <w:tabs>
                <w:tab w:val="left" w:pos="731"/>
                <w:tab w:val="left" w:leader="dot" w:pos="2631"/>
              </w:tabs>
              <w:spacing w:before="0"/>
              <w:ind w:left="731" w:hanging="359"/>
              <w:rPr>
                <w:rFonts w:asciiTheme="minorHAnsi" w:hAnsiTheme="minorHAnsi" w:cstheme="minorHAnsi"/>
                <w:szCs w:val="24"/>
              </w:rPr>
            </w:pPr>
            <w:r w:rsidRPr="004A00EC">
              <w:rPr>
                <w:rFonts w:asciiTheme="minorHAnsi" w:hAnsiTheme="minorHAnsi" w:cstheme="minorHAnsi"/>
                <w:szCs w:val="24"/>
              </w:rPr>
              <w:t xml:space="preserve">Strongly </w:t>
            </w:r>
            <w:r w:rsidRPr="004A00EC">
              <w:rPr>
                <w:rFonts w:asciiTheme="minorHAnsi" w:hAnsiTheme="minorHAnsi" w:cstheme="minorHAnsi"/>
                <w:spacing w:val="-2"/>
                <w:szCs w:val="24"/>
              </w:rPr>
              <w:t>Sloping</w:t>
            </w:r>
            <w:r w:rsidRPr="004A00EC">
              <w:rPr>
                <w:rFonts w:asciiTheme="minorHAnsi" w:hAnsiTheme="minorHAnsi" w:cstheme="minorHAnsi"/>
                <w:szCs w:val="24"/>
              </w:rPr>
              <w:tab/>
            </w:r>
            <w:r w:rsidRPr="004A00EC">
              <w:rPr>
                <w:rFonts w:asciiTheme="minorHAnsi" w:hAnsiTheme="minorHAnsi" w:cstheme="minorHAnsi"/>
                <w:szCs w:val="24"/>
              </w:rPr>
              <w:t>.. 5-</w:t>
            </w:r>
            <w:r w:rsidRPr="004A00EC">
              <w:rPr>
                <w:rFonts w:asciiTheme="minorHAnsi" w:hAnsiTheme="minorHAnsi" w:cstheme="minorHAnsi"/>
                <w:spacing w:val="-5"/>
                <w:szCs w:val="24"/>
              </w:rPr>
              <w:t>8%</w:t>
            </w:r>
          </w:p>
          <w:p w:rsidRPr="004A00EC" w:rsidR="00347E98" w:rsidP="00841C6F" w:rsidRDefault="00347E98" w14:paraId="1F86D51E" w14:textId="77777777">
            <w:pPr>
              <w:pStyle w:val="TableParagraph"/>
              <w:numPr>
                <w:ilvl w:val="0"/>
                <w:numId w:val="24"/>
              </w:numPr>
              <w:tabs>
                <w:tab w:val="left" w:pos="731"/>
                <w:tab w:val="left" w:leader="dot" w:pos="2434"/>
              </w:tabs>
              <w:spacing w:before="1"/>
              <w:ind w:left="731" w:hanging="359"/>
              <w:rPr>
                <w:rFonts w:asciiTheme="minorHAnsi" w:hAnsiTheme="minorHAnsi" w:cstheme="minorHAnsi"/>
                <w:szCs w:val="24"/>
              </w:rPr>
            </w:pPr>
            <w:r w:rsidRPr="004A00EC">
              <w:rPr>
                <w:rFonts w:asciiTheme="minorHAnsi" w:hAnsiTheme="minorHAnsi" w:cstheme="minorHAnsi"/>
                <w:spacing w:val="-2"/>
                <w:szCs w:val="24"/>
              </w:rPr>
              <w:t>Steep.</w:t>
            </w:r>
            <w:r w:rsidRPr="004A00EC">
              <w:rPr>
                <w:rFonts w:asciiTheme="minorHAnsi" w:hAnsiTheme="minorHAnsi" w:cstheme="minorHAnsi"/>
                <w:szCs w:val="24"/>
              </w:rPr>
              <w:tab/>
            </w:r>
            <w:r w:rsidRPr="004A00EC">
              <w:rPr>
                <w:rFonts w:asciiTheme="minorHAnsi" w:hAnsiTheme="minorHAnsi" w:cstheme="minorHAnsi"/>
                <w:szCs w:val="24"/>
              </w:rPr>
              <w:t>..</w:t>
            </w:r>
            <w:r w:rsidRPr="004A00EC">
              <w:rPr>
                <w:rFonts w:asciiTheme="minorHAnsi" w:hAnsiTheme="minorHAnsi" w:cstheme="minorHAnsi"/>
                <w:spacing w:val="2"/>
                <w:szCs w:val="24"/>
              </w:rPr>
              <w:t xml:space="preserve"> </w:t>
            </w:r>
            <w:r w:rsidRPr="004A00EC">
              <w:rPr>
                <w:rFonts w:asciiTheme="minorHAnsi" w:hAnsiTheme="minorHAnsi" w:cstheme="minorHAnsi"/>
                <w:szCs w:val="24"/>
              </w:rPr>
              <w:t>8-</w:t>
            </w:r>
            <w:r w:rsidRPr="004A00EC">
              <w:rPr>
                <w:rFonts w:asciiTheme="minorHAnsi" w:hAnsiTheme="minorHAnsi" w:cstheme="minorHAnsi"/>
                <w:spacing w:val="-5"/>
                <w:szCs w:val="24"/>
              </w:rPr>
              <w:t>15%</w:t>
            </w:r>
          </w:p>
          <w:p w:rsidRPr="004A00EC" w:rsidR="00347E98" w:rsidP="00841C6F" w:rsidRDefault="00347E98" w14:paraId="12AAA2D0" w14:textId="77777777">
            <w:pPr>
              <w:pStyle w:val="TableParagraph"/>
              <w:numPr>
                <w:ilvl w:val="0"/>
                <w:numId w:val="24"/>
              </w:numPr>
              <w:tabs>
                <w:tab w:val="left" w:pos="731"/>
                <w:tab w:val="left" w:leader="dot" w:pos="2704"/>
              </w:tabs>
              <w:spacing w:before="0"/>
              <w:ind w:left="731" w:hanging="359"/>
              <w:rPr>
                <w:rFonts w:asciiTheme="minorHAnsi" w:hAnsiTheme="minorHAnsi" w:cstheme="minorHAnsi"/>
                <w:szCs w:val="24"/>
              </w:rPr>
            </w:pPr>
            <w:r w:rsidRPr="004A00EC">
              <w:rPr>
                <w:rFonts w:asciiTheme="minorHAnsi" w:hAnsiTheme="minorHAnsi" w:cstheme="minorHAnsi"/>
                <w:szCs w:val="24"/>
              </w:rPr>
              <w:t>Very</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Steep</w:t>
            </w:r>
            <w:r w:rsidRPr="004A00EC">
              <w:rPr>
                <w:rFonts w:asciiTheme="minorHAnsi" w:hAnsiTheme="minorHAnsi" w:cstheme="minorHAnsi"/>
                <w:szCs w:val="24"/>
              </w:rPr>
              <w:tab/>
            </w:r>
            <w:r w:rsidRPr="004A00EC">
              <w:rPr>
                <w:rFonts w:asciiTheme="minorHAnsi" w:hAnsiTheme="minorHAnsi" w:cstheme="minorHAnsi"/>
                <w:szCs w:val="24"/>
              </w:rPr>
              <w:t xml:space="preserve">&gt; </w:t>
            </w:r>
            <w:r w:rsidRPr="004A00EC">
              <w:rPr>
                <w:rFonts w:asciiTheme="minorHAnsi" w:hAnsiTheme="minorHAnsi" w:cstheme="minorHAnsi"/>
                <w:spacing w:val="-5"/>
                <w:szCs w:val="24"/>
              </w:rPr>
              <w:t>15%</w:t>
            </w:r>
          </w:p>
          <w:p w:rsidRPr="004A00EC" w:rsidR="00347E98" w:rsidP="00841C6F" w:rsidRDefault="00347E98" w14:paraId="3734C0E8" w14:textId="77777777">
            <w:pPr>
              <w:pStyle w:val="TableParagraph"/>
              <w:spacing w:before="209"/>
              <w:ind w:left="19"/>
              <w:rPr>
                <w:rFonts w:asciiTheme="minorHAnsi" w:hAnsiTheme="minorHAnsi" w:cstheme="minorHAnsi"/>
                <w:szCs w:val="24"/>
              </w:rPr>
            </w:pPr>
            <w:r w:rsidRPr="004A00EC">
              <w:rPr>
                <w:rFonts w:asciiTheme="minorHAnsi" w:hAnsiTheme="minorHAnsi" w:cstheme="minorHAnsi"/>
                <w:b/>
                <w:szCs w:val="24"/>
              </w:rPr>
              <w:t>Depth</w:t>
            </w:r>
            <w:r w:rsidRPr="004A00EC">
              <w:rPr>
                <w:rFonts w:asciiTheme="minorHAnsi" w:hAnsiTheme="minorHAnsi" w:cstheme="minorHAnsi"/>
                <w:b/>
                <w:spacing w:val="-2"/>
                <w:szCs w:val="24"/>
              </w:rPr>
              <w:t xml:space="preserve"> </w:t>
            </w:r>
            <w:r w:rsidRPr="004A00EC">
              <w:rPr>
                <w:rFonts w:asciiTheme="minorHAnsi" w:hAnsiTheme="minorHAnsi" w:cstheme="minorHAnsi"/>
                <w:b/>
                <w:szCs w:val="24"/>
              </w:rPr>
              <w:t>of</w:t>
            </w:r>
            <w:r w:rsidRPr="004A00EC">
              <w:rPr>
                <w:rFonts w:asciiTheme="minorHAnsi" w:hAnsiTheme="minorHAnsi" w:cstheme="minorHAnsi"/>
                <w:b/>
                <w:spacing w:val="-1"/>
                <w:szCs w:val="24"/>
              </w:rPr>
              <w:t xml:space="preserve"> </w:t>
            </w:r>
            <w:r w:rsidRPr="004A00EC">
              <w:rPr>
                <w:rFonts w:asciiTheme="minorHAnsi" w:hAnsiTheme="minorHAnsi" w:cstheme="minorHAnsi"/>
                <w:b/>
                <w:szCs w:val="24"/>
              </w:rPr>
              <w:t>Topsoil</w:t>
            </w:r>
            <w:r w:rsidRPr="004A00EC">
              <w:rPr>
                <w:rFonts w:asciiTheme="minorHAnsi" w:hAnsiTheme="minorHAnsi" w:cstheme="minorHAnsi"/>
                <w:b/>
                <w:spacing w:val="-2"/>
                <w:szCs w:val="24"/>
              </w:rPr>
              <w:t xml:space="preserve"> </w:t>
            </w:r>
            <w:r w:rsidRPr="004A00EC">
              <w:rPr>
                <w:rFonts w:asciiTheme="minorHAnsi" w:hAnsiTheme="minorHAnsi" w:cstheme="minorHAnsi"/>
                <w:szCs w:val="24"/>
              </w:rPr>
              <w:t>(O+A</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Horizon)</w:t>
            </w:r>
          </w:p>
          <w:p w:rsidRPr="004A00EC" w:rsidR="00347E98" w:rsidP="00841C6F" w:rsidRDefault="00347E98" w14:paraId="7DD958B9"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Very</w:t>
            </w:r>
            <w:r w:rsidRPr="004A00EC">
              <w:rPr>
                <w:rFonts w:asciiTheme="minorHAnsi" w:hAnsiTheme="minorHAnsi" w:cstheme="minorHAnsi"/>
                <w:spacing w:val="-4"/>
                <w:szCs w:val="24"/>
              </w:rPr>
              <w:t xml:space="preserve"> </w:t>
            </w:r>
            <w:r w:rsidRPr="004A00EC">
              <w:rPr>
                <w:rFonts w:asciiTheme="minorHAnsi" w:hAnsiTheme="minorHAnsi" w:cstheme="minorHAnsi"/>
                <w:szCs w:val="24"/>
              </w:rPr>
              <w:t>Shallow</w:t>
            </w:r>
            <w:r w:rsidRPr="004A00EC">
              <w:rPr>
                <w:rFonts w:asciiTheme="minorHAnsi" w:hAnsiTheme="minorHAnsi" w:cstheme="minorHAnsi"/>
                <w:spacing w:val="-2"/>
                <w:szCs w:val="24"/>
              </w:rPr>
              <w:t xml:space="preserve"> </w:t>
            </w:r>
            <w:r w:rsidRPr="004A00EC">
              <w:rPr>
                <w:rFonts w:asciiTheme="minorHAnsi" w:hAnsiTheme="minorHAnsi" w:cstheme="minorHAnsi"/>
                <w:szCs w:val="24"/>
              </w:rPr>
              <w:t>(&lt;3</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inches)</w:t>
            </w:r>
          </w:p>
          <w:p w:rsidRPr="004A00EC" w:rsidR="00347E98" w:rsidP="00841C6F" w:rsidRDefault="00347E98" w14:paraId="162DA63F"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Shallow (3 to 6</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inches)</w:t>
            </w:r>
          </w:p>
          <w:p w:rsidRPr="004A00EC" w:rsidR="00347E98" w:rsidP="00841C6F" w:rsidRDefault="00347E98" w14:paraId="704F8E3C"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Moderately</w:t>
            </w:r>
            <w:r w:rsidRPr="004A00EC">
              <w:rPr>
                <w:rFonts w:asciiTheme="minorHAnsi" w:hAnsiTheme="minorHAnsi" w:cstheme="minorHAnsi"/>
                <w:spacing w:val="-6"/>
                <w:szCs w:val="24"/>
              </w:rPr>
              <w:t xml:space="preserve"> </w:t>
            </w:r>
            <w:r w:rsidRPr="004A00EC">
              <w:rPr>
                <w:rFonts w:asciiTheme="minorHAnsi" w:hAnsiTheme="minorHAnsi" w:cstheme="minorHAnsi"/>
                <w:szCs w:val="24"/>
              </w:rPr>
              <w:t>Deep</w:t>
            </w:r>
            <w:r w:rsidRPr="004A00EC">
              <w:rPr>
                <w:rFonts w:asciiTheme="minorHAnsi" w:hAnsiTheme="minorHAnsi" w:cstheme="minorHAnsi"/>
                <w:spacing w:val="-1"/>
                <w:szCs w:val="24"/>
              </w:rPr>
              <w:t xml:space="preserve"> </w:t>
            </w:r>
            <w:r w:rsidRPr="004A00EC">
              <w:rPr>
                <w:rFonts w:asciiTheme="minorHAnsi" w:hAnsiTheme="minorHAnsi" w:cstheme="minorHAnsi"/>
                <w:szCs w:val="24"/>
              </w:rPr>
              <w:t>(6 to</w:t>
            </w:r>
            <w:r w:rsidRPr="004A00EC">
              <w:rPr>
                <w:rFonts w:asciiTheme="minorHAnsi" w:hAnsiTheme="minorHAnsi" w:cstheme="minorHAnsi"/>
                <w:spacing w:val="-2"/>
                <w:szCs w:val="24"/>
              </w:rPr>
              <w:t xml:space="preserve"> </w:t>
            </w:r>
            <w:r w:rsidRPr="004A00EC">
              <w:rPr>
                <w:rFonts w:asciiTheme="minorHAnsi" w:hAnsiTheme="minorHAnsi" w:cstheme="minorHAnsi"/>
                <w:szCs w:val="24"/>
              </w:rPr>
              <w:t>9</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inches)</w:t>
            </w:r>
          </w:p>
          <w:p w:rsidRPr="004A00EC" w:rsidR="00347E98" w:rsidP="00841C6F" w:rsidRDefault="00347E98" w14:paraId="37107B59"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Deep (&gt;</w:t>
            </w:r>
            <w:r w:rsidRPr="004A00EC">
              <w:rPr>
                <w:rFonts w:asciiTheme="minorHAnsi" w:hAnsiTheme="minorHAnsi" w:cstheme="minorHAnsi"/>
                <w:spacing w:val="-1"/>
                <w:szCs w:val="24"/>
              </w:rPr>
              <w:t xml:space="preserve"> </w:t>
            </w:r>
            <w:r w:rsidRPr="004A00EC">
              <w:rPr>
                <w:rFonts w:asciiTheme="minorHAnsi" w:hAnsiTheme="minorHAnsi" w:cstheme="minorHAnsi"/>
                <w:szCs w:val="24"/>
              </w:rPr>
              <w:t>9</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inches)</w:t>
            </w:r>
          </w:p>
          <w:p w:rsidRPr="004A00EC" w:rsidR="00347E98" w:rsidP="00841C6F" w:rsidRDefault="00347E98" w14:paraId="0E58E060" w14:textId="77777777">
            <w:pPr>
              <w:pStyle w:val="TableParagraph"/>
              <w:spacing w:before="12"/>
              <w:rPr>
                <w:rFonts w:asciiTheme="minorHAnsi" w:hAnsiTheme="minorHAnsi" w:cstheme="minorHAnsi"/>
                <w:szCs w:val="24"/>
              </w:rPr>
            </w:pPr>
          </w:p>
          <w:p w:rsidRPr="004A00EC" w:rsidR="00347E98" w:rsidP="00841C6F" w:rsidRDefault="00347E98" w14:paraId="02A46A97" w14:textId="77777777">
            <w:pPr>
              <w:pStyle w:val="TableParagraph"/>
              <w:ind w:left="19"/>
              <w:rPr>
                <w:rFonts w:asciiTheme="minorHAnsi" w:hAnsiTheme="minorHAnsi" w:cstheme="minorHAnsi"/>
                <w:szCs w:val="24"/>
              </w:rPr>
            </w:pPr>
            <w:r w:rsidRPr="004A00EC">
              <w:rPr>
                <w:rFonts w:asciiTheme="minorHAnsi" w:hAnsiTheme="minorHAnsi" w:cstheme="minorHAnsi"/>
                <w:b/>
                <w:szCs w:val="24"/>
              </w:rPr>
              <w:t>Depth</w:t>
            </w:r>
            <w:r w:rsidRPr="004A00EC">
              <w:rPr>
                <w:rFonts w:asciiTheme="minorHAnsi" w:hAnsiTheme="minorHAnsi" w:cstheme="minorHAnsi"/>
                <w:b/>
                <w:spacing w:val="-2"/>
                <w:szCs w:val="24"/>
              </w:rPr>
              <w:t xml:space="preserve"> </w:t>
            </w:r>
            <w:r w:rsidRPr="004A00EC">
              <w:rPr>
                <w:rFonts w:asciiTheme="minorHAnsi" w:hAnsiTheme="minorHAnsi" w:cstheme="minorHAnsi"/>
                <w:b/>
                <w:szCs w:val="24"/>
              </w:rPr>
              <w:t>of</w:t>
            </w:r>
            <w:r w:rsidRPr="004A00EC">
              <w:rPr>
                <w:rFonts w:asciiTheme="minorHAnsi" w:hAnsiTheme="minorHAnsi" w:cstheme="minorHAnsi"/>
                <w:b/>
                <w:spacing w:val="-1"/>
                <w:szCs w:val="24"/>
              </w:rPr>
              <w:t xml:space="preserve"> </w:t>
            </w:r>
            <w:r w:rsidRPr="004A00EC">
              <w:rPr>
                <w:rFonts w:asciiTheme="minorHAnsi" w:hAnsiTheme="minorHAnsi" w:cstheme="minorHAnsi"/>
                <w:b/>
                <w:szCs w:val="24"/>
              </w:rPr>
              <w:t xml:space="preserve">Soil </w:t>
            </w:r>
            <w:r w:rsidRPr="004A00EC">
              <w:rPr>
                <w:rFonts w:asciiTheme="minorHAnsi" w:hAnsiTheme="minorHAnsi" w:cstheme="minorHAnsi"/>
                <w:szCs w:val="24"/>
              </w:rPr>
              <w:t>to</w:t>
            </w:r>
            <w:r w:rsidRPr="004A00EC">
              <w:rPr>
                <w:rFonts w:asciiTheme="minorHAnsi" w:hAnsiTheme="minorHAnsi" w:cstheme="minorHAnsi"/>
                <w:spacing w:val="-2"/>
                <w:szCs w:val="24"/>
              </w:rPr>
              <w:t xml:space="preserve"> </w:t>
            </w:r>
            <w:r w:rsidRPr="004A00EC">
              <w:rPr>
                <w:rFonts w:asciiTheme="minorHAnsi" w:hAnsiTheme="minorHAnsi" w:cstheme="minorHAnsi"/>
                <w:szCs w:val="24"/>
              </w:rPr>
              <w:t xml:space="preserve">restricting </w:t>
            </w:r>
            <w:r w:rsidRPr="004A00EC">
              <w:rPr>
                <w:rFonts w:asciiTheme="minorHAnsi" w:hAnsiTheme="minorHAnsi" w:cstheme="minorHAnsi"/>
                <w:spacing w:val="-4"/>
                <w:szCs w:val="24"/>
              </w:rPr>
              <w:t>layer</w:t>
            </w:r>
          </w:p>
          <w:p w:rsidRPr="004A00EC" w:rsidR="00347E98" w:rsidP="00841C6F" w:rsidRDefault="00347E98" w14:paraId="7899E0AB"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Very</w:t>
            </w:r>
            <w:r w:rsidRPr="004A00EC">
              <w:rPr>
                <w:rFonts w:asciiTheme="minorHAnsi" w:hAnsiTheme="minorHAnsi" w:cstheme="minorHAnsi"/>
                <w:spacing w:val="-1"/>
                <w:szCs w:val="24"/>
              </w:rPr>
              <w:t xml:space="preserve"> </w:t>
            </w:r>
            <w:r w:rsidRPr="004A00EC">
              <w:rPr>
                <w:rFonts w:asciiTheme="minorHAnsi" w:hAnsiTheme="minorHAnsi" w:cstheme="minorHAnsi"/>
                <w:szCs w:val="24"/>
              </w:rPr>
              <w:t>Shallow</w:t>
            </w:r>
            <w:r w:rsidRPr="004A00EC">
              <w:rPr>
                <w:rFonts w:asciiTheme="minorHAnsi" w:hAnsiTheme="minorHAnsi" w:cstheme="minorHAnsi"/>
                <w:spacing w:val="-1"/>
                <w:szCs w:val="24"/>
              </w:rPr>
              <w:t xml:space="preserve"> </w:t>
            </w:r>
            <w:r w:rsidRPr="004A00EC">
              <w:rPr>
                <w:rFonts w:asciiTheme="minorHAnsi" w:hAnsiTheme="minorHAnsi" w:cstheme="minorHAnsi"/>
                <w:szCs w:val="24"/>
              </w:rPr>
              <w:t>(&lt;10</w:t>
            </w:r>
            <w:r w:rsidRPr="004A00EC">
              <w:rPr>
                <w:rFonts w:asciiTheme="minorHAnsi" w:hAnsiTheme="minorHAnsi" w:cstheme="minorHAnsi"/>
                <w:spacing w:val="-1"/>
                <w:szCs w:val="24"/>
              </w:rPr>
              <w:t xml:space="preserve"> </w:t>
            </w:r>
            <w:r w:rsidRPr="004A00EC">
              <w:rPr>
                <w:rFonts w:asciiTheme="minorHAnsi" w:hAnsiTheme="minorHAnsi" w:cstheme="minorHAnsi"/>
                <w:spacing w:val="-2"/>
                <w:szCs w:val="24"/>
              </w:rPr>
              <w:t>inches)</w:t>
            </w:r>
          </w:p>
          <w:p w:rsidRPr="004A00EC" w:rsidR="00347E98" w:rsidP="00841C6F" w:rsidRDefault="00347E98" w14:paraId="424CFAB5" w14:textId="77777777">
            <w:pPr>
              <w:pStyle w:val="TableParagraph"/>
              <w:numPr>
                <w:ilvl w:val="0"/>
                <w:numId w:val="24"/>
              </w:numPr>
              <w:tabs>
                <w:tab w:val="left" w:pos="762"/>
              </w:tabs>
              <w:spacing w:before="1"/>
              <w:ind w:left="762" w:hanging="359"/>
              <w:rPr>
                <w:rFonts w:asciiTheme="minorHAnsi" w:hAnsiTheme="minorHAnsi" w:cstheme="minorHAnsi"/>
                <w:szCs w:val="24"/>
              </w:rPr>
            </w:pPr>
            <w:r w:rsidRPr="004A00EC">
              <w:rPr>
                <w:rFonts w:asciiTheme="minorHAnsi" w:hAnsiTheme="minorHAnsi" w:cstheme="minorHAnsi"/>
                <w:szCs w:val="24"/>
              </w:rPr>
              <w:t>Shallow</w:t>
            </w:r>
            <w:r w:rsidRPr="004A00EC">
              <w:rPr>
                <w:rFonts w:asciiTheme="minorHAnsi" w:hAnsiTheme="minorHAnsi" w:cstheme="minorHAnsi"/>
                <w:spacing w:val="-1"/>
                <w:szCs w:val="24"/>
              </w:rPr>
              <w:t xml:space="preserve"> </w:t>
            </w:r>
            <w:r w:rsidRPr="004A00EC">
              <w:rPr>
                <w:rFonts w:asciiTheme="minorHAnsi" w:hAnsiTheme="minorHAnsi" w:cstheme="minorHAnsi"/>
                <w:szCs w:val="24"/>
              </w:rPr>
              <w:t>(10 to</w:t>
            </w:r>
            <w:r w:rsidRPr="004A00EC">
              <w:rPr>
                <w:rFonts w:asciiTheme="minorHAnsi" w:hAnsiTheme="minorHAnsi" w:cstheme="minorHAnsi"/>
                <w:spacing w:val="-1"/>
                <w:szCs w:val="24"/>
              </w:rPr>
              <w:t xml:space="preserve"> </w:t>
            </w:r>
            <w:r w:rsidRPr="004A00EC">
              <w:rPr>
                <w:rFonts w:asciiTheme="minorHAnsi" w:hAnsiTheme="minorHAnsi" w:cstheme="minorHAnsi"/>
                <w:szCs w:val="24"/>
              </w:rPr>
              <w:t xml:space="preserve">20 </w:t>
            </w:r>
            <w:r w:rsidRPr="004A00EC">
              <w:rPr>
                <w:rFonts w:asciiTheme="minorHAnsi" w:hAnsiTheme="minorHAnsi" w:cstheme="minorHAnsi"/>
                <w:spacing w:val="-2"/>
                <w:szCs w:val="24"/>
              </w:rPr>
              <w:t>inches)</w:t>
            </w:r>
          </w:p>
          <w:p w:rsidRPr="004A00EC" w:rsidR="00347E98" w:rsidP="00841C6F" w:rsidRDefault="00347E98" w14:paraId="1E3AC29B" w14:textId="77777777">
            <w:pPr>
              <w:pStyle w:val="TableParagraph"/>
              <w:numPr>
                <w:ilvl w:val="0"/>
                <w:numId w:val="24"/>
              </w:numPr>
              <w:tabs>
                <w:tab w:val="left" w:pos="762"/>
              </w:tabs>
              <w:spacing w:before="0"/>
              <w:ind w:left="762" w:hanging="359"/>
              <w:rPr>
                <w:rFonts w:asciiTheme="minorHAnsi" w:hAnsiTheme="minorHAnsi" w:cstheme="minorHAnsi"/>
                <w:szCs w:val="24"/>
              </w:rPr>
            </w:pPr>
            <w:r w:rsidRPr="004A00EC">
              <w:rPr>
                <w:rFonts w:asciiTheme="minorHAnsi" w:hAnsiTheme="minorHAnsi" w:cstheme="minorHAnsi"/>
                <w:szCs w:val="24"/>
              </w:rPr>
              <w:t xml:space="preserve">Deep (&gt;20 </w:t>
            </w:r>
            <w:r w:rsidRPr="004A00EC">
              <w:rPr>
                <w:rFonts w:asciiTheme="minorHAnsi" w:hAnsiTheme="minorHAnsi" w:cstheme="minorHAnsi"/>
                <w:spacing w:val="-2"/>
                <w:szCs w:val="24"/>
              </w:rPr>
              <w:t>inches)</w:t>
            </w:r>
          </w:p>
        </w:tc>
        <w:tc>
          <w:tcPr>
            <w:tcW w:w="202" w:type="dxa"/>
            <w:vMerge/>
            <w:tcBorders>
              <w:top w:val="nil"/>
              <w:bottom w:val="single" w:color="211F1F" w:sz="6" w:space="0"/>
            </w:tcBorders>
          </w:tcPr>
          <w:p w:rsidRPr="004A00EC" w:rsidR="00347E98" w:rsidRDefault="00347E98" w14:paraId="4F486769" w14:textId="77777777">
            <w:pPr>
              <w:rPr>
                <w:rFonts w:asciiTheme="minorHAnsi" w:hAnsiTheme="minorHAnsi" w:cstheme="minorHAnsi"/>
                <w:szCs w:val="24"/>
              </w:rPr>
            </w:pPr>
          </w:p>
        </w:tc>
        <w:tc>
          <w:tcPr>
            <w:tcW w:w="1120" w:type="dxa"/>
            <w:tcBorders>
              <w:bottom w:val="single" w:color="211F1F" w:sz="8" w:space="0"/>
            </w:tcBorders>
          </w:tcPr>
          <w:p w:rsidRPr="004A00EC" w:rsidR="00347E98" w:rsidRDefault="00347E98" w14:paraId="27B3FC57" w14:textId="77777777">
            <w:pPr>
              <w:pStyle w:val="TableParagraph"/>
              <w:rPr>
                <w:rFonts w:asciiTheme="minorHAnsi" w:hAnsiTheme="minorHAnsi" w:cstheme="minorHAnsi"/>
                <w:szCs w:val="24"/>
              </w:rPr>
            </w:pPr>
          </w:p>
        </w:tc>
        <w:tc>
          <w:tcPr>
            <w:tcW w:w="3680" w:type="dxa"/>
            <w:tcBorders>
              <w:top w:val="nil"/>
            </w:tcBorders>
          </w:tcPr>
          <w:p w:rsidRPr="004A00EC" w:rsidR="00347E98" w:rsidP="00841C6F" w:rsidRDefault="00347E98" w14:paraId="3EE45D3D" w14:textId="77777777">
            <w:pPr>
              <w:pStyle w:val="TableParagraph"/>
              <w:spacing w:before="11"/>
              <w:ind w:left="18"/>
              <w:rPr>
                <w:rFonts w:asciiTheme="minorHAnsi" w:hAnsiTheme="minorHAnsi" w:cstheme="minorHAnsi"/>
                <w:b/>
                <w:szCs w:val="24"/>
              </w:rPr>
            </w:pPr>
            <w:r w:rsidRPr="004A00EC">
              <w:rPr>
                <w:rFonts w:asciiTheme="minorHAnsi" w:hAnsiTheme="minorHAnsi" w:cstheme="minorHAnsi"/>
                <w:b/>
                <w:szCs w:val="24"/>
              </w:rPr>
              <w:t>Texture</w:t>
            </w:r>
            <w:r w:rsidRPr="004A00EC">
              <w:rPr>
                <w:rFonts w:asciiTheme="minorHAnsi" w:hAnsiTheme="minorHAnsi" w:cstheme="minorHAnsi"/>
                <w:b/>
                <w:spacing w:val="-3"/>
                <w:szCs w:val="24"/>
              </w:rPr>
              <w:t xml:space="preserve"> </w:t>
            </w:r>
            <w:r w:rsidRPr="004A00EC">
              <w:rPr>
                <w:rFonts w:asciiTheme="minorHAnsi" w:hAnsiTheme="minorHAnsi" w:cstheme="minorHAnsi"/>
                <w:b/>
                <w:szCs w:val="24"/>
              </w:rPr>
              <w:t xml:space="preserve">of </w:t>
            </w:r>
            <w:r w:rsidRPr="004A00EC">
              <w:rPr>
                <w:rFonts w:asciiTheme="minorHAnsi" w:hAnsiTheme="minorHAnsi" w:cstheme="minorHAnsi"/>
                <w:b/>
                <w:spacing w:val="-2"/>
                <w:szCs w:val="24"/>
              </w:rPr>
              <w:t>Topsoil</w:t>
            </w:r>
          </w:p>
          <w:p w:rsidRPr="004A00EC" w:rsidR="00347E98" w:rsidP="00841C6F" w:rsidRDefault="00347E98" w14:paraId="59D9B983"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pacing w:val="-4"/>
                <w:szCs w:val="24"/>
              </w:rPr>
              <w:t>Sand</w:t>
            </w:r>
          </w:p>
          <w:p w:rsidRPr="004A00EC" w:rsidR="00347E98" w:rsidP="00841C6F" w:rsidRDefault="00347E98" w14:paraId="10AEB3F4"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Loamy</w:t>
            </w:r>
            <w:r w:rsidRPr="004A00EC">
              <w:rPr>
                <w:rFonts w:asciiTheme="minorHAnsi" w:hAnsiTheme="minorHAnsi" w:cstheme="minorHAnsi"/>
                <w:spacing w:val="-1"/>
                <w:szCs w:val="24"/>
              </w:rPr>
              <w:t xml:space="preserve"> </w:t>
            </w:r>
            <w:r w:rsidRPr="004A00EC">
              <w:rPr>
                <w:rFonts w:asciiTheme="minorHAnsi" w:hAnsiTheme="minorHAnsi" w:cstheme="minorHAnsi"/>
                <w:spacing w:val="-4"/>
                <w:szCs w:val="24"/>
              </w:rPr>
              <w:t>Sand</w:t>
            </w:r>
          </w:p>
          <w:p w:rsidRPr="004A00EC" w:rsidR="00347E98" w:rsidP="00841C6F" w:rsidRDefault="00347E98" w14:paraId="193A578F"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Sandy</w:t>
            </w:r>
            <w:r w:rsidRPr="004A00EC">
              <w:rPr>
                <w:rFonts w:asciiTheme="minorHAnsi" w:hAnsiTheme="minorHAnsi" w:cstheme="minorHAnsi"/>
                <w:spacing w:val="-1"/>
                <w:szCs w:val="24"/>
              </w:rPr>
              <w:t xml:space="preserve"> </w:t>
            </w:r>
            <w:r w:rsidRPr="004A00EC">
              <w:rPr>
                <w:rFonts w:asciiTheme="minorHAnsi" w:hAnsiTheme="minorHAnsi" w:cstheme="minorHAnsi"/>
                <w:spacing w:val="-4"/>
                <w:szCs w:val="24"/>
              </w:rPr>
              <w:t>Loam</w:t>
            </w:r>
          </w:p>
          <w:p w:rsidRPr="004A00EC" w:rsidR="00347E98" w:rsidP="00841C6F" w:rsidRDefault="00347E98" w14:paraId="6E3DBA1A"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pacing w:val="-4"/>
                <w:szCs w:val="24"/>
              </w:rPr>
              <w:t>Loam</w:t>
            </w:r>
          </w:p>
          <w:p w:rsidRPr="004A00EC" w:rsidR="00347E98" w:rsidP="00841C6F" w:rsidRDefault="00347E98" w14:paraId="51195747" w14:textId="77777777">
            <w:pPr>
              <w:pStyle w:val="TableParagraph"/>
              <w:numPr>
                <w:ilvl w:val="0"/>
                <w:numId w:val="23"/>
              </w:numPr>
              <w:tabs>
                <w:tab w:val="left" w:pos="631"/>
              </w:tabs>
              <w:spacing w:before="1"/>
              <w:ind w:left="631" w:hanging="359"/>
              <w:rPr>
                <w:rFonts w:asciiTheme="minorHAnsi" w:hAnsiTheme="minorHAnsi" w:cstheme="minorHAnsi"/>
                <w:szCs w:val="24"/>
              </w:rPr>
            </w:pPr>
            <w:r w:rsidRPr="004A00EC">
              <w:rPr>
                <w:rFonts w:asciiTheme="minorHAnsi" w:hAnsiTheme="minorHAnsi" w:cstheme="minorHAnsi"/>
                <w:szCs w:val="24"/>
              </w:rPr>
              <w:t xml:space="preserve">Silt </w:t>
            </w:r>
            <w:r w:rsidRPr="004A00EC">
              <w:rPr>
                <w:rFonts w:asciiTheme="minorHAnsi" w:hAnsiTheme="minorHAnsi" w:cstheme="minorHAnsi"/>
                <w:spacing w:val="-4"/>
                <w:szCs w:val="24"/>
              </w:rPr>
              <w:t>Loam</w:t>
            </w:r>
          </w:p>
          <w:p w:rsidRPr="004A00EC" w:rsidR="00347E98" w:rsidP="00841C6F" w:rsidRDefault="00347E98" w14:paraId="543624EB"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 xml:space="preserve">Clay </w:t>
            </w:r>
            <w:r w:rsidRPr="004A00EC">
              <w:rPr>
                <w:rFonts w:asciiTheme="minorHAnsi" w:hAnsiTheme="minorHAnsi" w:cstheme="minorHAnsi"/>
                <w:spacing w:val="-4"/>
                <w:szCs w:val="24"/>
              </w:rPr>
              <w:t>Loam</w:t>
            </w:r>
          </w:p>
          <w:p w:rsidRPr="004A00EC" w:rsidR="00347E98" w:rsidP="00841C6F" w:rsidRDefault="00347E98" w14:paraId="3C333B51" w14:textId="77777777">
            <w:pPr>
              <w:pStyle w:val="TableParagraph"/>
              <w:numPr>
                <w:ilvl w:val="0"/>
                <w:numId w:val="23"/>
              </w:numPr>
              <w:tabs>
                <w:tab w:val="left" w:pos="631"/>
              </w:tabs>
              <w:spacing w:before="1"/>
              <w:ind w:left="631" w:hanging="359"/>
              <w:rPr>
                <w:rFonts w:asciiTheme="minorHAnsi" w:hAnsiTheme="minorHAnsi" w:cstheme="minorHAnsi"/>
                <w:szCs w:val="24"/>
              </w:rPr>
            </w:pPr>
            <w:r w:rsidRPr="004A00EC">
              <w:rPr>
                <w:rFonts w:asciiTheme="minorHAnsi" w:hAnsiTheme="minorHAnsi" w:cstheme="minorHAnsi"/>
                <w:szCs w:val="24"/>
              </w:rPr>
              <w:t>Sandy</w:t>
            </w:r>
            <w:r w:rsidRPr="004A00EC">
              <w:rPr>
                <w:rFonts w:asciiTheme="minorHAnsi" w:hAnsiTheme="minorHAnsi" w:cstheme="minorHAnsi"/>
                <w:spacing w:val="-1"/>
                <w:szCs w:val="24"/>
              </w:rPr>
              <w:t xml:space="preserve"> </w:t>
            </w:r>
            <w:r w:rsidRPr="004A00EC">
              <w:rPr>
                <w:rFonts w:asciiTheme="minorHAnsi" w:hAnsiTheme="minorHAnsi" w:cstheme="minorHAnsi"/>
                <w:szCs w:val="24"/>
              </w:rPr>
              <w:t xml:space="preserve">Clay </w:t>
            </w:r>
            <w:r w:rsidRPr="004A00EC">
              <w:rPr>
                <w:rFonts w:asciiTheme="minorHAnsi" w:hAnsiTheme="minorHAnsi" w:cstheme="minorHAnsi"/>
                <w:spacing w:val="-4"/>
                <w:szCs w:val="24"/>
              </w:rPr>
              <w:t>Loam</w:t>
            </w:r>
          </w:p>
          <w:p w:rsidRPr="004A00EC" w:rsidR="00347E98" w:rsidP="00841C6F" w:rsidRDefault="00347E98" w14:paraId="14775424"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Silty</w:t>
            </w:r>
            <w:r w:rsidRPr="004A00EC">
              <w:rPr>
                <w:rFonts w:asciiTheme="minorHAnsi" w:hAnsiTheme="minorHAnsi" w:cstheme="minorHAnsi"/>
                <w:spacing w:val="-3"/>
                <w:szCs w:val="24"/>
              </w:rPr>
              <w:t xml:space="preserve"> </w:t>
            </w:r>
            <w:r w:rsidRPr="004A00EC">
              <w:rPr>
                <w:rFonts w:asciiTheme="minorHAnsi" w:hAnsiTheme="minorHAnsi" w:cstheme="minorHAnsi"/>
                <w:szCs w:val="24"/>
              </w:rPr>
              <w:t>Clay</w:t>
            </w:r>
            <w:r w:rsidRPr="004A00EC">
              <w:rPr>
                <w:rFonts w:asciiTheme="minorHAnsi" w:hAnsiTheme="minorHAnsi" w:cstheme="minorHAnsi"/>
                <w:spacing w:val="-1"/>
                <w:szCs w:val="24"/>
              </w:rPr>
              <w:t xml:space="preserve"> </w:t>
            </w:r>
            <w:r w:rsidRPr="004A00EC">
              <w:rPr>
                <w:rFonts w:asciiTheme="minorHAnsi" w:hAnsiTheme="minorHAnsi" w:cstheme="minorHAnsi"/>
                <w:spacing w:val="-4"/>
                <w:szCs w:val="24"/>
              </w:rPr>
              <w:t>Loam</w:t>
            </w:r>
          </w:p>
          <w:p w:rsidRPr="004A00EC" w:rsidR="00347E98" w:rsidP="00841C6F" w:rsidRDefault="00347E98" w14:paraId="40E3A805"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Sandy</w:t>
            </w:r>
            <w:r w:rsidRPr="004A00EC">
              <w:rPr>
                <w:rFonts w:asciiTheme="minorHAnsi" w:hAnsiTheme="minorHAnsi" w:cstheme="minorHAnsi"/>
                <w:spacing w:val="-1"/>
                <w:szCs w:val="24"/>
              </w:rPr>
              <w:t xml:space="preserve"> </w:t>
            </w:r>
            <w:r w:rsidRPr="004A00EC">
              <w:rPr>
                <w:rFonts w:asciiTheme="minorHAnsi" w:hAnsiTheme="minorHAnsi" w:cstheme="minorHAnsi"/>
                <w:spacing w:val="-4"/>
                <w:szCs w:val="24"/>
              </w:rPr>
              <w:t>Clay</w:t>
            </w:r>
          </w:p>
          <w:p w:rsidRPr="004A00EC" w:rsidR="00347E98" w:rsidP="00841C6F" w:rsidRDefault="00347E98" w14:paraId="78B19178" w14:textId="77777777">
            <w:pPr>
              <w:pStyle w:val="TableParagraph"/>
              <w:numPr>
                <w:ilvl w:val="0"/>
                <w:numId w:val="23"/>
              </w:numPr>
              <w:tabs>
                <w:tab w:val="left" w:pos="631"/>
              </w:tabs>
              <w:spacing w:before="0"/>
              <w:ind w:left="631" w:hanging="359"/>
              <w:rPr>
                <w:rFonts w:asciiTheme="minorHAnsi" w:hAnsiTheme="minorHAnsi" w:cstheme="minorHAnsi"/>
                <w:szCs w:val="24"/>
              </w:rPr>
            </w:pPr>
            <w:r w:rsidRPr="004A00EC">
              <w:rPr>
                <w:rFonts w:asciiTheme="minorHAnsi" w:hAnsiTheme="minorHAnsi" w:cstheme="minorHAnsi"/>
                <w:szCs w:val="24"/>
              </w:rPr>
              <w:t>Clay</w:t>
            </w:r>
            <w:r w:rsidRPr="004A00EC">
              <w:rPr>
                <w:rFonts w:asciiTheme="minorHAnsi" w:hAnsiTheme="minorHAnsi" w:cstheme="minorHAnsi"/>
                <w:spacing w:val="-3"/>
                <w:szCs w:val="24"/>
              </w:rPr>
              <w:t xml:space="preserve"> </w:t>
            </w:r>
            <w:r w:rsidRPr="004A00EC">
              <w:rPr>
                <w:rFonts w:asciiTheme="minorHAnsi" w:hAnsiTheme="minorHAnsi" w:cstheme="minorHAnsi"/>
                <w:szCs w:val="24"/>
              </w:rPr>
              <w:t>and Silty</w:t>
            </w:r>
            <w:r w:rsidRPr="004A00EC">
              <w:rPr>
                <w:rFonts w:asciiTheme="minorHAnsi" w:hAnsiTheme="minorHAnsi" w:cstheme="minorHAnsi"/>
                <w:spacing w:val="1"/>
                <w:szCs w:val="24"/>
              </w:rPr>
              <w:t xml:space="preserve"> </w:t>
            </w:r>
            <w:r w:rsidRPr="004A00EC">
              <w:rPr>
                <w:rFonts w:asciiTheme="minorHAnsi" w:hAnsiTheme="minorHAnsi" w:cstheme="minorHAnsi"/>
                <w:spacing w:val="-4"/>
                <w:szCs w:val="24"/>
              </w:rPr>
              <w:t>Clay</w:t>
            </w:r>
          </w:p>
          <w:p w:rsidRPr="004A00EC" w:rsidR="00347E98" w:rsidP="00841C6F" w:rsidRDefault="00347E98" w14:paraId="4F2697A3" w14:textId="77777777">
            <w:pPr>
              <w:pStyle w:val="TableParagraph"/>
              <w:spacing w:before="211"/>
              <w:ind w:left="18"/>
              <w:rPr>
                <w:rFonts w:asciiTheme="minorHAnsi" w:hAnsiTheme="minorHAnsi" w:cstheme="minorHAnsi"/>
                <w:b/>
                <w:szCs w:val="24"/>
              </w:rPr>
            </w:pPr>
            <w:r w:rsidRPr="004A00EC">
              <w:rPr>
                <w:rFonts w:asciiTheme="minorHAnsi" w:hAnsiTheme="minorHAnsi" w:cstheme="minorHAnsi"/>
                <w:b/>
                <w:szCs w:val="24"/>
              </w:rPr>
              <w:t>Percent</w:t>
            </w:r>
            <w:r w:rsidRPr="004A00EC">
              <w:rPr>
                <w:rFonts w:asciiTheme="minorHAnsi" w:hAnsiTheme="minorHAnsi" w:cstheme="minorHAnsi"/>
                <w:b/>
                <w:spacing w:val="-3"/>
                <w:szCs w:val="24"/>
              </w:rPr>
              <w:t xml:space="preserve"> </w:t>
            </w:r>
            <w:r w:rsidRPr="004A00EC">
              <w:rPr>
                <w:rFonts w:asciiTheme="minorHAnsi" w:hAnsiTheme="minorHAnsi" w:cstheme="minorHAnsi"/>
                <w:b/>
                <w:szCs w:val="24"/>
              </w:rPr>
              <w:t>Course</w:t>
            </w:r>
            <w:r w:rsidRPr="004A00EC">
              <w:rPr>
                <w:rFonts w:asciiTheme="minorHAnsi" w:hAnsiTheme="minorHAnsi" w:cstheme="minorHAnsi"/>
                <w:b/>
                <w:spacing w:val="-1"/>
                <w:szCs w:val="24"/>
              </w:rPr>
              <w:t xml:space="preserve"> </w:t>
            </w:r>
            <w:r w:rsidRPr="004A00EC">
              <w:rPr>
                <w:rFonts w:asciiTheme="minorHAnsi" w:hAnsiTheme="minorHAnsi" w:cstheme="minorHAnsi"/>
                <w:b/>
                <w:szCs w:val="24"/>
              </w:rPr>
              <w:t>Rock</w:t>
            </w:r>
            <w:r w:rsidRPr="004A00EC">
              <w:rPr>
                <w:rFonts w:asciiTheme="minorHAnsi" w:hAnsiTheme="minorHAnsi" w:cstheme="minorHAnsi"/>
                <w:b/>
                <w:spacing w:val="-2"/>
                <w:szCs w:val="24"/>
              </w:rPr>
              <w:t xml:space="preserve"> Fragment</w:t>
            </w:r>
          </w:p>
          <w:p w:rsidRPr="004A00EC" w:rsidR="00347E98" w:rsidP="00841C6F" w:rsidRDefault="00347E98" w14:paraId="1694298D" w14:textId="77777777">
            <w:pPr>
              <w:pStyle w:val="TableParagraph"/>
              <w:numPr>
                <w:ilvl w:val="1"/>
                <w:numId w:val="23"/>
              </w:numPr>
              <w:tabs>
                <w:tab w:val="left" w:pos="722"/>
              </w:tabs>
              <w:spacing w:before="0"/>
              <w:ind w:left="722" w:hanging="359"/>
              <w:rPr>
                <w:rFonts w:asciiTheme="minorHAnsi" w:hAnsiTheme="minorHAnsi" w:cstheme="minorHAnsi"/>
                <w:szCs w:val="24"/>
              </w:rPr>
            </w:pPr>
            <w:r w:rsidRPr="004A00EC">
              <w:rPr>
                <w:rFonts w:asciiTheme="minorHAnsi" w:hAnsiTheme="minorHAnsi" w:cstheme="minorHAnsi"/>
                <w:szCs w:val="24"/>
              </w:rPr>
              <w:t>None</w:t>
            </w:r>
            <w:r w:rsidRPr="004A00EC">
              <w:rPr>
                <w:rFonts w:asciiTheme="minorHAnsi" w:hAnsiTheme="minorHAnsi" w:cstheme="minorHAnsi"/>
                <w:spacing w:val="-2"/>
                <w:szCs w:val="24"/>
              </w:rPr>
              <w:t xml:space="preserve"> </w:t>
            </w:r>
            <w:r w:rsidRPr="004A00EC">
              <w:rPr>
                <w:rFonts w:asciiTheme="minorHAnsi" w:hAnsiTheme="minorHAnsi" w:cstheme="minorHAnsi"/>
                <w:szCs w:val="24"/>
              </w:rPr>
              <w:t>to</w:t>
            </w:r>
            <w:r w:rsidRPr="004A00EC">
              <w:rPr>
                <w:rFonts w:asciiTheme="minorHAnsi" w:hAnsiTheme="minorHAnsi" w:cstheme="minorHAnsi"/>
                <w:spacing w:val="-1"/>
                <w:szCs w:val="24"/>
              </w:rPr>
              <w:t xml:space="preserve"> </w:t>
            </w:r>
            <w:r w:rsidRPr="004A00EC">
              <w:rPr>
                <w:rFonts w:asciiTheme="minorHAnsi" w:hAnsiTheme="minorHAnsi" w:cstheme="minorHAnsi"/>
                <w:szCs w:val="24"/>
              </w:rPr>
              <w:t>Slight</w:t>
            </w:r>
            <w:r w:rsidRPr="004A00EC">
              <w:rPr>
                <w:rFonts w:asciiTheme="minorHAnsi" w:hAnsiTheme="minorHAnsi" w:cstheme="minorHAnsi"/>
                <w:spacing w:val="-1"/>
                <w:szCs w:val="24"/>
              </w:rPr>
              <w:t xml:space="preserve"> </w:t>
            </w:r>
            <w:r w:rsidRPr="004A00EC">
              <w:rPr>
                <w:rFonts w:asciiTheme="minorHAnsi" w:hAnsiTheme="minorHAnsi" w:cstheme="minorHAnsi"/>
                <w:szCs w:val="24"/>
              </w:rPr>
              <w:t>(0-</w:t>
            </w:r>
            <w:r w:rsidRPr="004A00EC">
              <w:rPr>
                <w:rFonts w:asciiTheme="minorHAnsi" w:hAnsiTheme="minorHAnsi" w:cstheme="minorHAnsi"/>
                <w:spacing w:val="-4"/>
                <w:szCs w:val="24"/>
              </w:rPr>
              <w:t>15%)</w:t>
            </w:r>
          </w:p>
          <w:p w:rsidRPr="004A00EC" w:rsidR="00347E98" w:rsidP="00841C6F" w:rsidRDefault="00347E98" w14:paraId="4D0AB7D3" w14:textId="77777777">
            <w:pPr>
              <w:pStyle w:val="TableParagraph"/>
              <w:numPr>
                <w:ilvl w:val="1"/>
                <w:numId w:val="23"/>
              </w:numPr>
              <w:tabs>
                <w:tab w:val="left" w:pos="722"/>
              </w:tabs>
              <w:spacing w:before="0"/>
              <w:ind w:left="722" w:hanging="359"/>
              <w:rPr>
                <w:rFonts w:asciiTheme="minorHAnsi" w:hAnsiTheme="minorHAnsi" w:cstheme="minorHAnsi"/>
                <w:szCs w:val="24"/>
              </w:rPr>
            </w:pPr>
            <w:r w:rsidRPr="004A00EC">
              <w:rPr>
                <w:rFonts w:asciiTheme="minorHAnsi" w:hAnsiTheme="minorHAnsi" w:cstheme="minorHAnsi"/>
                <w:szCs w:val="24"/>
              </w:rPr>
              <w:t>Moderate</w:t>
            </w:r>
            <w:r w:rsidRPr="004A00EC">
              <w:rPr>
                <w:rFonts w:asciiTheme="minorHAnsi" w:hAnsiTheme="minorHAnsi" w:cstheme="minorHAnsi"/>
                <w:spacing w:val="-2"/>
                <w:szCs w:val="24"/>
              </w:rPr>
              <w:t xml:space="preserve"> </w:t>
            </w:r>
            <w:r w:rsidRPr="004A00EC">
              <w:rPr>
                <w:rFonts w:asciiTheme="minorHAnsi" w:hAnsiTheme="minorHAnsi" w:cstheme="minorHAnsi"/>
                <w:szCs w:val="24"/>
              </w:rPr>
              <w:t>(16-</w:t>
            </w:r>
            <w:r w:rsidRPr="004A00EC">
              <w:rPr>
                <w:rFonts w:asciiTheme="minorHAnsi" w:hAnsiTheme="minorHAnsi" w:cstheme="minorHAnsi"/>
                <w:spacing w:val="-4"/>
                <w:szCs w:val="24"/>
              </w:rPr>
              <w:t>35%)</w:t>
            </w:r>
          </w:p>
          <w:p w:rsidRPr="004A00EC" w:rsidR="00347E98" w:rsidP="00841C6F" w:rsidRDefault="00347E98" w14:paraId="2F3AFCEF" w14:textId="77777777">
            <w:pPr>
              <w:pStyle w:val="TableParagraph"/>
              <w:numPr>
                <w:ilvl w:val="1"/>
                <w:numId w:val="23"/>
              </w:numPr>
              <w:tabs>
                <w:tab w:val="left" w:pos="722"/>
              </w:tabs>
              <w:spacing w:before="1"/>
              <w:ind w:left="722" w:hanging="359"/>
              <w:rPr>
                <w:rFonts w:asciiTheme="minorHAnsi" w:hAnsiTheme="minorHAnsi" w:cstheme="minorHAnsi"/>
                <w:szCs w:val="24"/>
              </w:rPr>
            </w:pPr>
            <w:r w:rsidRPr="004A00EC">
              <w:rPr>
                <w:rFonts w:asciiTheme="minorHAnsi" w:hAnsiTheme="minorHAnsi" w:cstheme="minorHAnsi"/>
                <w:szCs w:val="24"/>
              </w:rPr>
              <w:t>Considerable</w:t>
            </w:r>
            <w:r w:rsidRPr="004A00EC">
              <w:rPr>
                <w:rFonts w:asciiTheme="minorHAnsi" w:hAnsiTheme="minorHAnsi" w:cstheme="minorHAnsi"/>
                <w:spacing w:val="-3"/>
                <w:szCs w:val="24"/>
              </w:rPr>
              <w:t xml:space="preserve"> </w:t>
            </w:r>
            <w:r w:rsidRPr="004A00EC">
              <w:rPr>
                <w:rFonts w:asciiTheme="minorHAnsi" w:hAnsiTheme="minorHAnsi" w:cstheme="minorHAnsi"/>
                <w:szCs w:val="24"/>
              </w:rPr>
              <w:t>(36-</w:t>
            </w:r>
            <w:r w:rsidRPr="004A00EC">
              <w:rPr>
                <w:rFonts w:asciiTheme="minorHAnsi" w:hAnsiTheme="minorHAnsi" w:cstheme="minorHAnsi"/>
                <w:spacing w:val="-4"/>
                <w:szCs w:val="24"/>
              </w:rPr>
              <w:t>60%)</w:t>
            </w:r>
          </w:p>
          <w:p w:rsidRPr="004A00EC" w:rsidR="00347E98" w:rsidP="00841C6F" w:rsidRDefault="00347E98" w14:paraId="05062A27" w14:textId="77777777">
            <w:pPr>
              <w:pStyle w:val="TableParagraph"/>
              <w:numPr>
                <w:ilvl w:val="1"/>
                <w:numId w:val="23"/>
              </w:numPr>
              <w:tabs>
                <w:tab w:val="left" w:pos="722"/>
              </w:tabs>
              <w:spacing w:before="0"/>
              <w:ind w:left="722" w:hanging="359"/>
              <w:rPr>
                <w:rFonts w:asciiTheme="minorHAnsi" w:hAnsiTheme="minorHAnsi" w:cstheme="minorHAnsi"/>
                <w:szCs w:val="24"/>
              </w:rPr>
            </w:pPr>
            <w:r w:rsidRPr="004A00EC">
              <w:rPr>
                <w:rFonts w:asciiTheme="minorHAnsi" w:hAnsiTheme="minorHAnsi" w:cstheme="minorHAnsi"/>
                <w:szCs w:val="24"/>
              </w:rPr>
              <w:t xml:space="preserve">Extreme </w:t>
            </w:r>
            <w:r w:rsidRPr="004A00EC">
              <w:rPr>
                <w:rFonts w:asciiTheme="minorHAnsi" w:hAnsiTheme="minorHAnsi" w:cstheme="minorHAnsi"/>
                <w:spacing w:val="-2"/>
                <w:szCs w:val="24"/>
              </w:rPr>
              <w:t>(&gt;60%)</w:t>
            </w:r>
          </w:p>
          <w:p w:rsidRPr="004A00EC" w:rsidR="00347E98" w:rsidP="00841C6F" w:rsidRDefault="00347E98" w14:paraId="588BDF07" w14:textId="77777777">
            <w:pPr>
              <w:pStyle w:val="TableParagraph"/>
              <w:spacing w:before="211"/>
              <w:ind w:left="19"/>
              <w:rPr>
                <w:rFonts w:asciiTheme="minorHAnsi" w:hAnsiTheme="minorHAnsi" w:cstheme="minorHAnsi"/>
                <w:b/>
                <w:szCs w:val="24"/>
              </w:rPr>
            </w:pPr>
            <w:r w:rsidRPr="004A00EC">
              <w:rPr>
                <w:rFonts w:asciiTheme="minorHAnsi" w:hAnsiTheme="minorHAnsi" w:cstheme="minorHAnsi"/>
                <w:b/>
                <w:spacing w:val="-2"/>
                <w:szCs w:val="24"/>
              </w:rPr>
              <w:t>Permeability</w:t>
            </w:r>
          </w:p>
          <w:p w:rsidRPr="004A00EC" w:rsidR="00347E98" w:rsidP="00841C6F" w:rsidRDefault="00347E98" w14:paraId="08F7E69D" w14:textId="77777777">
            <w:pPr>
              <w:pStyle w:val="TableParagraph"/>
              <w:numPr>
                <w:ilvl w:val="0"/>
                <w:numId w:val="25"/>
              </w:numPr>
              <w:spacing w:before="0"/>
              <w:ind w:left="493" w:right="1732" w:hanging="133"/>
              <w:rPr>
                <w:rFonts w:asciiTheme="minorHAnsi" w:hAnsiTheme="minorHAnsi" w:cstheme="minorHAnsi"/>
                <w:szCs w:val="24"/>
              </w:rPr>
            </w:pPr>
            <w:r w:rsidRPr="004A00EC">
              <w:rPr>
                <w:rFonts w:asciiTheme="minorHAnsi" w:hAnsiTheme="minorHAnsi" w:cstheme="minorHAnsi"/>
                <w:spacing w:val="-4"/>
                <w:szCs w:val="24"/>
              </w:rPr>
              <w:t xml:space="preserve">Rapid </w:t>
            </w:r>
          </w:p>
          <w:p w:rsidRPr="004A00EC" w:rsidR="00347E98" w:rsidP="00841C6F" w:rsidRDefault="00347E98" w14:paraId="2956CB0F" w14:textId="77777777">
            <w:pPr>
              <w:pStyle w:val="TableParagraph"/>
              <w:numPr>
                <w:ilvl w:val="0"/>
                <w:numId w:val="25"/>
              </w:numPr>
              <w:spacing w:before="0"/>
              <w:ind w:left="493" w:right="1732" w:hanging="133"/>
              <w:rPr>
                <w:rFonts w:asciiTheme="minorHAnsi" w:hAnsiTheme="minorHAnsi" w:cstheme="minorHAnsi"/>
                <w:szCs w:val="24"/>
              </w:rPr>
            </w:pPr>
            <w:r w:rsidRPr="004A00EC">
              <w:rPr>
                <w:rFonts w:asciiTheme="minorHAnsi" w:hAnsiTheme="minorHAnsi" w:cstheme="minorHAnsi"/>
                <w:spacing w:val="-4"/>
                <w:szCs w:val="24"/>
              </w:rPr>
              <w:t>M</w:t>
            </w:r>
            <w:r w:rsidRPr="004A00EC">
              <w:rPr>
                <w:rFonts w:asciiTheme="minorHAnsi" w:hAnsiTheme="minorHAnsi" w:cstheme="minorHAnsi"/>
                <w:spacing w:val="-2"/>
                <w:szCs w:val="24"/>
              </w:rPr>
              <w:t xml:space="preserve">oderate </w:t>
            </w:r>
          </w:p>
          <w:p w:rsidRPr="004A00EC" w:rsidR="00347E98" w:rsidP="00841C6F" w:rsidRDefault="00347E98" w14:paraId="01B8D6DE" w14:textId="77777777">
            <w:pPr>
              <w:pStyle w:val="TableParagraph"/>
              <w:numPr>
                <w:ilvl w:val="0"/>
                <w:numId w:val="25"/>
              </w:numPr>
              <w:spacing w:before="0"/>
              <w:ind w:left="493" w:right="1732" w:hanging="133"/>
              <w:rPr>
                <w:rFonts w:asciiTheme="minorHAnsi" w:hAnsiTheme="minorHAnsi" w:cstheme="minorHAnsi"/>
                <w:szCs w:val="24"/>
              </w:rPr>
            </w:pPr>
            <w:r w:rsidRPr="004A00EC">
              <w:rPr>
                <w:rFonts w:asciiTheme="minorHAnsi" w:hAnsiTheme="minorHAnsi" w:cstheme="minorHAnsi"/>
                <w:spacing w:val="-4"/>
                <w:szCs w:val="24"/>
              </w:rPr>
              <w:t>Slow</w:t>
            </w:r>
          </w:p>
          <w:p w:rsidRPr="004A00EC" w:rsidR="00347E98" w:rsidP="00841C6F" w:rsidRDefault="00347E98" w14:paraId="2B17C303" w14:textId="77777777">
            <w:pPr>
              <w:pStyle w:val="TableParagraph"/>
              <w:numPr>
                <w:ilvl w:val="0"/>
                <w:numId w:val="25"/>
              </w:numPr>
              <w:spacing w:before="0"/>
              <w:ind w:left="493" w:right="1732" w:hanging="133"/>
              <w:rPr>
                <w:rFonts w:asciiTheme="minorHAnsi" w:hAnsiTheme="minorHAnsi" w:cstheme="minorHAnsi"/>
                <w:szCs w:val="24"/>
              </w:rPr>
            </w:pPr>
            <w:r w:rsidRPr="004A00EC">
              <w:rPr>
                <w:rFonts w:asciiTheme="minorHAnsi" w:hAnsiTheme="minorHAnsi" w:cstheme="minorHAnsi"/>
                <w:szCs w:val="24"/>
              </w:rPr>
              <w:t>Very</w:t>
            </w:r>
            <w:r w:rsidRPr="004A00EC">
              <w:rPr>
                <w:rFonts w:asciiTheme="minorHAnsi" w:hAnsiTheme="minorHAnsi" w:cstheme="minorHAnsi"/>
                <w:spacing w:val="-4"/>
                <w:szCs w:val="24"/>
              </w:rPr>
              <w:t xml:space="preserve"> slow</w:t>
            </w:r>
          </w:p>
        </w:tc>
      </w:tr>
    </w:tbl>
    <w:p w:rsidR="00347E98" w:rsidP="00347E98" w:rsidRDefault="00347E98" w14:paraId="46176832" w14:textId="77777777">
      <w:pPr>
        <w:pStyle w:val="BodyText"/>
        <w:rPr>
          <w:sz w:val="22"/>
        </w:rPr>
      </w:pPr>
    </w:p>
    <w:p w:rsidR="00347E98" w:rsidP="00347E98" w:rsidRDefault="00347E98" w14:paraId="0B052567" w14:textId="77777777">
      <w:pPr>
        <w:pStyle w:val="BodyText"/>
        <w:rPr>
          <w:sz w:val="22"/>
        </w:rPr>
      </w:pPr>
    </w:p>
    <w:p w:rsidR="00347E98" w:rsidP="00347E98" w:rsidRDefault="00347E98" w14:paraId="5F788EB9" w14:textId="77777777">
      <w:pPr>
        <w:pStyle w:val="BodyText"/>
        <w:rPr>
          <w:sz w:val="22"/>
        </w:rPr>
      </w:pPr>
    </w:p>
    <w:p w:rsidR="00347E98" w:rsidP="00347E98" w:rsidRDefault="00347E98" w14:paraId="2F0832CA" w14:textId="77777777">
      <w:pPr>
        <w:pStyle w:val="BodyText"/>
        <w:spacing w:before="24"/>
        <w:rPr>
          <w:sz w:val="22"/>
        </w:rPr>
      </w:pPr>
    </w:p>
    <w:p w:rsidR="00347E98" w:rsidP="00347E98" w:rsidRDefault="00347E98" w14:paraId="68913237" w14:textId="77777777"/>
    <w:p w:rsidR="00347E98" w:rsidP="00347E98" w:rsidRDefault="00347E98" w14:paraId="25406915" w14:textId="77777777">
      <w:pPr>
        <w:pStyle w:val="BodyText"/>
        <w:spacing w:before="120"/>
        <w:jc w:val="center"/>
        <w:rPr>
          <w:rFonts w:ascii="Eras Bold ITC"/>
          <w:sz w:val="32"/>
          <w:u w:val="single"/>
        </w:rPr>
      </w:pPr>
    </w:p>
    <w:p w:rsidR="00347E98" w:rsidP="00347E98" w:rsidRDefault="00347E98" w14:paraId="330C2332" w14:textId="77777777">
      <w:pPr>
        <w:pStyle w:val="BodyText"/>
        <w:spacing w:before="120"/>
        <w:jc w:val="center"/>
        <w:rPr>
          <w:rFonts w:ascii="Eras Bold ITC"/>
          <w:sz w:val="32"/>
          <w:u w:val="single"/>
        </w:rPr>
      </w:pPr>
    </w:p>
    <w:p w:rsidR="00347E98" w:rsidP="00347E98" w:rsidRDefault="00347E98" w14:paraId="73AF0376" w14:textId="77777777">
      <w:pPr>
        <w:pStyle w:val="BodyText"/>
        <w:spacing w:before="120"/>
        <w:jc w:val="center"/>
        <w:rPr>
          <w:rFonts w:ascii="Eras Bold ITC"/>
          <w:sz w:val="32"/>
          <w:u w:val="single"/>
        </w:rPr>
      </w:pPr>
    </w:p>
    <w:p w:rsidR="00347E98" w:rsidP="00347E98" w:rsidRDefault="00347E98" w14:paraId="1C24BEF4" w14:textId="77777777">
      <w:pPr>
        <w:pStyle w:val="BodyText"/>
        <w:spacing w:before="120"/>
        <w:jc w:val="center"/>
      </w:pPr>
      <w:r>
        <w:rPr>
          <w:rFonts w:ascii="Eras Bold ITC"/>
          <w:sz w:val="32"/>
          <w:u w:val="single"/>
        </w:rPr>
        <w:t>Soil Practicum Score</w:t>
      </w:r>
      <w:r>
        <w:rPr>
          <w:rFonts w:ascii="Eras Bold ITC"/>
          <w:spacing w:val="-14"/>
          <w:sz w:val="32"/>
          <w:u w:val="single"/>
        </w:rPr>
        <w:t xml:space="preserve"> </w:t>
      </w:r>
      <w:r>
        <w:rPr>
          <w:rFonts w:ascii="Eras Bold ITC"/>
          <w:spacing w:val="-4"/>
          <w:sz w:val="32"/>
          <w:u w:val="single"/>
        </w:rPr>
        <w:t xml:space="preserve">Card </w:t>
      </w:r>
      <w:r>
        <w:rPr>
          <w:rFonts w:ascii="Eras Bold ITC"/>
          <w:spacing w:val="-4"/>
          <w:sz w:val="32"/>
          <w:u w:val="single"/>
        </w:rPr>
        <w:t>–</w:t>
      </w:r>
      <w:r>
        <w:rPr>
          <w:rFonts w:ascii="Eras Bold ITC"/>
          <w:spacing w:val="-4"/>
          <w:sz w:val="32"/>
          <w:u w:val="single"/>
        </w:rPr>
        <w:t xml:space="preserve"> Part 2</w:t>
      </w:r>
    </w:p>
    <w:p w:rsidR="00347E98" w:rsidP="00347E98" w:rsidRDefault="00347E98" w14:paraId="48BE5E7F" w14:textId="77777777">
      <w:pPr>
        <w:pStyle w:val="BodyText"/>
        <w:spacing w:before="9"/>
        <w:rPr>
          <w:b w:val="0"/>
          <w:sz w:val="9"/>
        </w:rPr>
      </w:pPr>
    </w:p>
    <w:p w:rsidR="00347E98" w:rsidP="00347E98" w:rsidRDefault="00347E98" w14:paraId="4A3C0F65" w14:textId="77777777">
      <w:pPr>
        <w:pStyle w:val="BodyText"/>
        <w:spacing w:before="9"/>
        <w:rPr>
          <w:b w:val="0"/>
          <w:sz w:val="9"/>
        </w:rPr>
      </w:pPr>
    </w:p>
    <w:p w:rsidR="00347E98" w:rsidP="00347E98" w:rsidRDefault="00347E98" w14:paraId="7D2766AF" w14:textId="77777777">
      <w:pPr>
        <w:pStyle w:val="BodyText"/>
        <w:spacing w:before="9"/>
        <w:rPr>
          <w:b w:val="0"/>
          <w:sz w:val="9"/>
        </w:rPr>
      </w:pPr>
    </w:p>
    <w:tbl>
      <w:tblPr>
        <w:tblW w:w="0" w:type="auto"/>
        <w:tblInd w:w="695"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left w:w="0" w:type="dxa"/>
          <w:right w:w="0" w:type="dxa"/>
        </w:tblCellMar>
        <w:tblLook w:val="01E0" w:firstRow="1" w:lastRow="1" w:firstColumn="1" w:lastColumn="1" w:noHBand="0" w:noVBand="0"/>
      </w:tblPr>
      <w:tblGrid>
        <w:gridCol w:w="1496"/>
        <w:gridCol w:w="7059"/>
      </w:tblGrid>
      <w:tr w:rsidR="00347E98" w:rsidTr="00841C6F" w14:paraId="4125B78F" w14:textId="77777777">
        <w:trPr>
          <w:trHeight w:val="469"/>
        </w:trPr>
        <w:tc>
          <w:tcPr>
            <w:tcW w:w="8555" w:type="dxa"/>
            <w:gridSpan w:val="2"/>
            <w:tcBorders>
              <w:bottom w:val="single" w:color="B7DBFF" w:sz="12" w:space="0"/>
            </w:tcBorders>
            <w:shd w:val="clear" w:color="auto" w:fill="B7DBFF"/>
          </w:tcPr>
          <w:p w:rsidRPr="004A00EC" w:rsidR="00347E98" w:rsidRDefault="00347E98" w14:paraId="6B9B5556" w14:textId="77777777">
            <w:pPr>
              <w:pStyle w:val="TableParagraph"/>
              <w:spacing w:before="45"/>
              <w:ind w:left="19"/>
              <w:rPr>
                <w:rFonts w:asciiTheme="minorHAnsi" w:hAnsiTheme="minorHAnsi" w:cstheme="minorHAnsi"/>
                <w:b/>
                <w:sz w:val="24"/>
              </w:rPr>
            </w:pPr>
            <w:r w:rsidRPr="004A00EC">
              <w:rPr>
                <w:rFonts w:asciiTheme="minorHAnsi" w:hAnsiTheme="minorHAnsi" w:cstheme="minorHAnsi"/>
                <w:b/>
                <w:color w:val="004A95"/>
                <w:sz w:val="24"/>
              </w:rPr>
              <w:t>PART</w:t>
            </w:r>
            <w:r w:rsidRPr="004A00EC">
              <w:rPr>
                <w:rFonts w:asciiTheme="minorHAnsi" w:hAnsiTheme="minorHAnsi" w:cstheme="minorHAnsi"/>
                <w:b/>
                <w:color w:val="004A95"/>
                <w:spacing w:val="-2"/>
                <w:sz w:val="24"/>
              </w:rPr>
              <w:t xml:space="preserve"> </w:t>
            </w:r>
            <w:r w:rsidRPr="004A00EC">
              <w:rPr>
                <w:rFonts w:asciiTheme="minorHAnsi" w:hAnsiTheme="minorHAnsi" w:cstheme="minorHAnsi"/>
                <w:b/>
                <w:color w:val="004A95"/>
                <w:sz w:val="24"/>
              </w:rPr>
              <w:t>2 (20</w:t>
            </w:r>
            <w:r w:rsidRPr="004A00EC">
              <w:rPr>
                <w:rFonts w:asciiTheme="minorHAnsi" w:hAnsiTheme="minorHAnsi" w:cstheme="minorHAnsi"/>
                <w:b/>
                <w:color w:val="004A95"/>
                <w:spacing w:val="1"/>
                <w:sz w:val="24"/>
              </w:rPr>
              <w:t xml:space="preserve"> </w:t>
            </w:r>
            <w:r w:rsidRPr="004A00EC">
              <w:rPr>
                <w:rFonts w:asciiTheme="minorHAnsi" w:hAnsiTheme="minorHAnsi" w:cstheme="minorHAnsi"/>
                <w:b/>
                <w:color w:val="004A95"/>
                <w:spacing w:val="-2"/>
                <w:sz w:val="24"/>
              </w:rPr>
              <w:t>POINTS)</w:t>
            </w:r>
          </w:p>
        </w:tc>
      </w:tr>
      <w:tr w:rsidR="00347E98" w:rsidTr="00841C6F" w14:paraId="1245AF10" w14:textId="77777777">
        <w:trPr>
          <w:trHeight w:val="465"/>
        </w:trPr>
        <w:tc>
          <w:tcPr>
            <w:tcW w:w="8555" w:type="dxa"/>
            <w:gridSpan w:val="2"/>
            <w:tcBorders>
              <w:top w:val="single" w:color="B7DBFF" w:sz="12" w:space="0"/>
            </w:tcBorders>
          </w:tcPr>
          <w:p w:rsidRPr="004A00EC" w:rsidR="00347E98" w:rsidRDefault="00347E98" w14:paraId="5EFFB167" w14:textId="77777777">
            <w:pPr>
              <w:pStyle w:val="TableParagraph"/>
              <w:spacing w:before="111"/>
              <w:ind w:left="11"/>
              <w:rPr>
                <w:rFonts w:asciiTheme="minorHAnsi" w:hAnsiTheme="minorHAnsi" w:cstheme="minorHAnsi"/>
                <w:b/>
                <w:sz w:val="20"/>
              </w:rPr>
            </w:pPr>
            <w:r w:rsidRPr="004A00EC">
              <w:rPr>
                <w:rFonts w:asciiTheme="minorHAnsi" w:hAnsiTheme="minorHAnsi" w:cstheme="minorHAnsi"/>
                <w:b/>
                <w:sz w:val="20"/>
              </w:rPr>
              <w:t>Recommended</w:t>
            </w:r>
            <w:r w:rsidRPr="004A00EC">
              <w:rPr>
                <w:rFonts w:asciiTheme="minorHAnsi" w:hAnsiTheme="minorHAnsi" w:cstheme="minorHAnsi"/>
                <w:b/>
                <w:spacing w:val="-3"/>
                <w:sz w:val="20"/>
              </w:rPr>
              <w:t xml:space="preserve"> </w:t>
            </w:r>
            <w:r w:rsidRPr="004A00EC">
              <w:rPr>
                <w:rFonts w:asciiTheme="minorHAnsi" w:hAnsiTheme="minorHAnsi" w:cstheme="minorHAnsi"/>
                <w:b/>
                <w:sz w:val="20"/>
              </w:rPr>
              <w:t>Conservation</w:t>
            </w:r>
            <w:r w:rsidRPr="004A00EC">
              <w:rPr>
                <w:rFonts w:asciiTheme="minorHAnsi" w:hAnsiTheme="minorHAnsi" w:cstheme="minorHAnsi"/>
                <w:b/>
                <w:spacing w:val="-2"/>
                <w:sz w:val="20"/>
              </w:rPr>
              <w:t xml:space="preserve"> </w:t>
            </w:r>
            <w:r w:rsidRPr="004A00EC">
              <w:rPr>
                <w:rFonts w:asciiTheme="minorHAnsi" w:hAnsiTheme="minorHAnsi" w:cstheme="minorHAnsi"/>
                <w:b/>
                <w:sz w:val="20"/>
              </w:rPr>
              <w:t>Treatment</w:t>
            </w:r>
            <w:r w:rsidRPr="004A00EC">
              <w:rPr>
                <w:rFonts w:asciiTheme="minorHAnsi" w:hAnsiTheme="minorHAnsi" w:cstheme="minorHAnsi"/>
                <w:b/>
                <w:spacing w:val="-1"/>
                <w:sz w:val="20"/>
              </w:rPr>
              <w:t xml:space="preserve"> </w:t>
            </w:r>
            <w:r w:rsidRPr="004A00EC">
              <w:rPr>
                <w:rFonts w:asciiTheme="minorHAnsi" w:hAnsiTheme="minorHAnsi" w:cstheme="minorHAnsi"/>
                <w:b/>
                <w:sz w:val="20"/>
              </w:rPr>
              <w:t>–</w:t>
            </w:r>
            <w:r w:rsidRPr="004A00EC">
              <w:rPr>
                <w:rFonts w:asciiTheme="minorHAnsi" w:hAnsiTheme="minorHAnsi" w:cstheme="minorHAnsi"/>
                <w:b/>
                <w:spacing w:val="-9"/>
                <w:sz w:val="20"/>
              </w:rPr>
              <w:t xml:space="preserve"> </w:t>
            </w:r>
            <w:r w:rsidRPr="004A00EC">
              <w:rPr>
                <w:rFonts w:asciiTheme="minorHAnsi" w:hAnsiTheme="minorHAnsi" w:cstheme="minorHAnsi"/>
                <w:b/>
                <w:sz w:val="20"/>
              </w:rPr>
              <w:t>Part</w:t>
            </w:r>
            <w:r w:rsidRPr="004A00EC">
              <w:rPr>
                <w:rFonts w:asciiTheme="minorHAnsi" w:hAnsiTheme="minorHAnsi" w:cstheme="minorHAnsi"/>
                <w:b/>
                <w:spacing w:val="-4"/>
                <w:sz w:val="20"/>
              </w:rPr>
              <w:t xml:space="preserve"> </w:t>
            </w:r>
            <w:r w:rsidRPr="004A00EC">
              <w:rPr>
                <w:rFonts w:asciiTheme="minorHAnsi" w:hAnsiTheme="minorHAnsi" w:cstheme="minorHAnsi"/>
                <w:b/>
                <w:sz w:val="20"/>
              </w:rPr>
              <w:t>2</w:t>
            </w:r>
            <w:r w:rsidRPr="004A00EC">
              <w:rPr>
                <w:rFonts w:asciiTheme="minorHAnsi" w:hAnsiTheme="minorHAnsi" w:cstheme="minorHAnsi"/>
                <w:b/>
                <w:spacing w:val="33"/>
                <w:sz w:val="20"/>
              </w:rPr>
              <w:t xml:space="preserve">  </w:t>
            </w:r>
            <w:r w:rsidRPr="004A00EC">
              <w:rPr>
                <w:rFonts w:asciiTheme="minorHAnsi" w:hAnsiTheme="minorHAnsi" w:cstheme="minorHAnsi"/>
                <w:b/>
                <w:sz w:val="24"/>
              </w:rPr>
              <w:t>(</w:t>
            </w:r>
            <w:r w:rsidRPr="004A00EC">
              <w:rPr>
                <w:rFonts w:asciiTheme="minorHAnsi" w:hAnsiTheme="minorHAnsi" w:cstheme="minorHAnsi"/>
                <w:b/>
                <w:sz w:val="20"/>
              </w:rPr>
              <w:t>Check</w:t>
            </w:r>
            <w:r w:rsidRPr="004A00EC">
              <w:rPr>
                <w:rFonts w:asciiTheme="minorHAnsi" w:hAnsiTheme="minorHAnsi" w:cstheme="minorHAnsi"/>
                <w:b/>
                <w:spacing w:val="-2"/>
                <w:sz w:val="20"/>
              </w:rPr>
              <w:t xml:space="preserve"> </w:t>
            </w:r>
            <w:r w:rsidRPr="004A00EC">
              <w:rPr>
                <w:rFonts w:asciiTheme="minorHAnsi" w:hAnsiTheme="minorHAnsi" w:cstheme="minorHAnsi"/>
                <w:b/>
                <w:sz w:val="20"/>
              </w:rPr>
              <w:t>Appropriate</w:t>
            </w:r>
            <w:r w:rsidRPr="004A00EC">
              <w:rPr>
                <w:rFonts w:asciiTheme="minorHAnsi" w:hAnsiTheme="minorHAnsi" w:cstheme="minorHAnsi"/>
                <w:b/>
                <w:spacing w:val="-15"/>
                <w:sz w:val="20"/>
              </w:rPr>
              <w:t xml:space="preserve"> </w:t>
            </w:r>
            <w:r w:rsidRPr="004A00EC">
              <w:rPr>
                <w:rFonts w:asciiTheme="minorHAnsi" w:hAnsiTheme="minorHAnsi" w:cstheme="minorHAnsi"/>
                <w:b/>
                <w:spacing w:val="-4"/>
                <w:sz w:val="20"/>
              </w:rPr>
              <w:t>Box)</w:t>
            </w:r>
          </w:p>
        </w:tc>
      </w:tr>
      <w:tr w:rsidR="00347E98" w:rsidTr="00841C6F" w14:paraId="42FE6E01" w14:textId="77777777">
        <w:trPr>
          <w:trHeight w:val="311"/>
        </w:trPr>
        <w:tc>
          <w:tcPr>
            <w:tcW w:w="1496" w:type="dxa"/>
          </w:tcPr>
          <w:p w:rsidR="00347E98" w:rsidRDefault="00347E98" w14:paraId="1659A8D8" w14:textId="77777777">
            <w:pPr>
              <w:pStyle w:val="TableParagraph"/>
              <w:spacing w:before="16"/>
              <w:ind w:left="19"/>
              <w:rPr>
                <w:b/>
                <w:sz w:val="20"/>
              </w:rPr>
            </w:pPr>
            <w:r>
              <w:rPr>
                <w:b/>
                <w:color w:val="808080"/>
                <w:spacing w:val="-2"/>
                <w:sz w:val="20"/>
              </w:rPr>
              <w:t>Points</w:t>
            </w:r>
          </w:p>
        </w:tc>
        <w:tc>
          <w:tcPr>
            <w:tcW w:w="7059" w:type="dxa"/>
            <w:tcBorders>
              <w:bottom w:val="single" w:color="808080" w:sz="12" w:space="0"/>
            </w:tcBorders>
            <w:shd w:val="clear" w:color="auto" w:fill="808080"/>
          </w:tcPr>
          <w:p w:rsidRPr="004A00EC" w:rsidR="00347E98" w:rsidRDefault="00347E98" w14:paraId="08AF2A82" w14:textId="77777777">
            <w:pPr>
              <w:pStyle w:val="TableParagraph"/>
              <w:rPr>
                <w:rFonts w:asciiTheme="minorHAnsi" w:hAnsiTheme="minorHAnsi" w:cstheme="minorHAnsi"/>
                <w:sz w:val="18"/>
              </w:rPr>
            </w:pPr>
          </w:p>
        </w:tc>
      </w:tr>
      <w:tr w:rsidR="00347E98" w:rsidTr="00841C6F" w14:paraId="48CE28D1" w14:textId="77777777">
        <w:trPr>
          <w:trHeight w:val="8085"/>
        </w:trPr>
        <w:tc>
          <w:tcPr>
            <w:tcW w:w="1496" w:type="dxa"/>
          </w:tcPr>
          <w:p w:rsidR="00347E98" w:rsidRDefault="00347E98" w14:paraId="35CEFFB8" w14:textId="77777777">
            <w:pPr>
              <w:pStyle w:val="TableParagraph"/>
              <w:rPr>
                <w:sz w:val="18"/>
              </w:rPr>
            </w:pPr>
          </w:p>
        </w:tc>
        <w:tc>
          <w:tcPr>
            <w:tcW w:w="7059" w:type="dxa"/>
            <w:tcBorders>
              <w:top w:val="single" w:color="808080" w:sz="12" w:space="0"/>
            </w:tcBorders>
          </w:tcPr>
          <w:p w:rsidRPr="004A00EC" w:rsidR="00347E98" w:rsidRDefault="00347E98" w14:paraId="61350A23" w14:textId="77777777">
            <w:pPr>
              <w:pStyle w:val="TableParagraph"/>
              <w:spacing w:before="12"/>
              <w:ind w:left="13"/>
              <w:rPr>
                <w:rFonts w:asciiTheme="minorHAnsi" w:hAnsiTheme="minorHAnsi" w:cstheme="minorHAnsi"/>
                <w:b/>
                <w:sz w:val="24"/>
                <w:szCs w:val="32"/>
              </w:rPr>
            </w:pPr>
            <w:r w:rsidRPr="004A00EC">
              <w:rPr>
                <w:rFonts w:asciiTheme="minorHAnsi" w:hAnsiTheme="minorHAnsi" w:cstheme="minorHAnsi"/>
                <w:b/>
                <w:spacing w:val="-2"/>
                <w:sz w:val="24"/>
                <w:szCs w:val="32"/>
              </w:rPr>
              <w:t>Vegetative</w:t>
            </w:r>
          </w:p>
          <w:p w:rsidRPr="004A00EC" w:rsidR="00347E98" w:rsidP="00347E98" w:rsidRDefault="00347E98" w14:paraId="4AD2C7D1" w14:textId="77777777">
            <w:pPr>
              <w:pStyle w:val="TableParagraph"/>
              <w:numPr>
                <w:ilvl w:val="0"/>
                <w:numId w:val="22"/>
              </w:numPr>
              <w:tabs>
                <w:tab w:val="left" w:pos="724"/>
              </w:tabs>
              <w:spacing w:before="51"/>
              <w:ind w:left="724" w:hanging="359"/>
              <w:rPr>
                <w:rFonts w:asciiTheme="minorHAnsi" w:hAnsiTheme="minorHAnsi" w:cstheme="minorHAnsi"/>
                <w:sz w:val="24"/>
                <w:szCs w:val="32"/>
              </w:rPr>
            </w:pPr>
            <w:r w:rsidRPr="004A00EC">
              <w:rPr>
                <w:rFonts w:asciiTheme="minorHAnsi" w:hAnsiTheme="minorHAnsi" w:cstheme="minorHAnsi"/>
                <w:sz w:val="24"/>
                <w:szCs w:val="32"/>
              </w:rPr>
              <w:t>1. Row</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crop/occasional</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soil conserving</w:t>
            </w:r>
            <w:r w:rsidRPr="004A00EC">
              <w:rPr>
                <w:rFonts w:asciiTheme="minorHAnsi" w:hAnsiTheme="minorHAnsi" w:cstheme="minorHAnsi"/>
                <w:spacing w:val="-17"/>
                <w:sz w:val="24"/>
                <w:szCs w:val="32"/>
              </w:rPr>
              <w:t xml:space="preserve"> </w:t>
            </w:r>
            <w:r w:rsidRPr="004A00EC">
              <w:rPr>
                <w:rFonts w:asciiTheme="minorHAnsi" w:hAnsiTheme="minorHAnsi" w:cstheme="minorHAnsi"/>
                <w:spacing w:val="-4"/>
                <w:sz w:val="24"/>
                <w:szCs w:val="32"/>
              </w:rPr>
              <w:t>crop</w:t>
            </w:r>
          </w:p>
          <w:p w:rsidRPr="004A00EC" w:rsidR="00347E98" w:rsidP="00347E98" w:rsidRDefault="00347E98" w14:paraId="1348745F" w14:textId="77777777">
            <w:pPr>
              <w:pStyle w:val="TableParagraph"/>
              <w:numPr>
                <w:ilvl w:val="0"/>
                <w:numId w:val="22"/>
              </w:numPr>
              <w:tabs>
                <w:tab w:val="left" w:pos="724"/>
              </w:tabs>
              <w:spacing w:before="54"/>
              <w:ind w:left="724" w:hanging="359"/>
              <w:rPr>
                <w:rFonts w:asciiTheme="minorHAnsi" w:hAnsiTheme="minorHAnsi" w:cstheme="minorHAnsi"/>
                <w:sz w:val="24"/>
                <w:szCs w:val="32"/>
              </w:rPr>
            </w:pPr>
            <w:r w:rsidRPr="004A00EC">
              <w:rPr>
                <w:rFonts w:asciiTheme="minorHAnsi" w:hAnsiTheme="minorHAnsi" w:cstheme="minorHAnsi"/>
                <w:sz w:val="24"/>
                <w:szCs w:val="32"/>
              </w:rPr>
              <w:t>2.</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Row</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crop/frequent</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soil</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conserving</w:t>
            </w:r>
            <w:r w:rsidRPr="004A00EC">
              <w:rPr>
                <w:rFonts w:asciiTheme="minorHAnsi" w:hAnsiTheme="minorHAnsi" w:cstheme="minorHAnsi"/>
                <w:spacing w:val="-16"/>
                <w:sz w:val="24"/>
                <w:szCs w:val="32"/>
              </w:rPr>
              <w:t xml:space="preserve"> </w:t>
            </w:r>
            <w:r w:rsidRPr="004A00EC">
              <w:rPr>
                <w:rFonts w:asciiTheme="minorHAnsi" w:hAnsiTheme="minorHAnsi" w:cstheme="minorHAnsi"/>
                <w:spacing w:val="-4"/>
                <w:sz w:val="24"/>
                <w:szCs w:val="32"/>
              </w:rPr>
              <w:t>crop</w:t>
            </w:r>
          </w:p>
          <w:p w:rsidRPr="004A00EC" w:rsidR="00347E98" w:rsidP="00347E98" w:rsidRDefault="00347E98" w14:paraId="5DA51303" w14:textId="77777777">
            <w:pPr>
              <w:pStyle w:val="TableParagraph"/>
              <w:numPr>
                <w:ilvl w:val="0"/>
                <w:numId w:val="22"/>
              </w:numPr>
              <w:tabs>
                <w:tab w:val="left" w:pos="724"/>
              </w:tabs>
              <w:spacing w:before="51"/>
              <w:ind w:left="724" w:hanging="359"/>
              <w:rPr>
                <w:rFonts w:asciiTheme="minorHAnsi" w:hAnsiTheme="minorHAnsi" w:cstheme="minorHAnsi"/>
                <w:sz w:val="24"/>
                <w:szCs w:val="32"/>
              </w:rPr>
            </w:pPr>
            <w:r w:rsidRPr="004A00EC">
              <w:rPr>
                <w:rFonts w:asciiTheme="minorHAnsi" w:hAnsiTheme="minorHAnsi" w:cstheme="minorHAnsi"/>
                <w:sz w:val="24"/>
                <w:szCs w:val="32"/>
              </w:rPr>
              <w:t>3. Row</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crops</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not more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than 2</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out</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of 4</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2"/>
                <w:sz w:val="24"/>
                <w:szCs w:val="32"/>
              </w:rPr>
              <w:t>years</w:t>
            </w:r>
          </w:p>
          <w:p w:rsidRPr="004A00EC" w:rsidR="00347E98" w:rsidP="00347E98" w:rsidRDefault="00347E98" w14:paraId="20D74444"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4. Row</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crops</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not more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than 1</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out</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of 5</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2"/>
                <w:sz w:val="24"/>
                <w:szCs w:val="32"/>
              </w:rPr>
              <w:t>years</w:t>
            </w:r>
          </w:p>
          <w:p w:rsidRPr="004A00EC" w:rsidR="00347E98" w:rsidP="00347E98" w:rsidRDefault="00347E98" w14:paraId="7D62A6F0" w14:textId="77777777">
            <w:pPr>
              <w:pStyle w:val="TableParagraph"/>
              <w:numPr>
                <w:ilvl w:val="0"/>
                <w:numId w:val="22"/>
              </w:numPr>
              <w:tabs>
                <w:tab w:val="left" w:pos="724"/>
              </w:tabs>
              <w:spacing w:before="55"/>
              <w:ind w:left="724" w:hanging="359"/>
              <w:rPr>
                <w:rFonts w:asciiTheme="minorHAnsi" w:hAnsiTheme="minorHAnsi" w:cstheme="minorHAnsi"/>
                <w:sz w:val="24"/>
                <w:szCs w:val="32"/>
              </w:rPr>
            </w:pPr>
            <w:r w:rsidRPr="004A00EC">
              <w:rPr>
                <w:rFonts w:asciiTheme="minorHAnsi" w:hAnsiTheme="minorHAnsi" w:cstheme="minorHAnsi"/>
                <w:sz w:val="24"/>
                <w:szCs w:val="32"/>
              </w:rPr>
              <w:t>5.</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Return</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crop</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residue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to</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the</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4"/>
                <w:sz w:val="24"/>
                <w:szCs w:val="32"/>
              </w:rPr>
              <w:t>soil</w:t>
            </w:r>
          </w:p>
          <w:p w:rsidRPr="004A00EC" w:rsidR="00347E98" w:rsidP="00347E98" w:rsidRDefault="00347E98" w14:paraId="4CAB34E8" w14:textId="77777777">
            <w:pPr>
              <w:pStyle w:val="TableParagraph"/>
              <w:numPr>
                <w:ilvl w:val="0"/>
                <w:numId w:val="22"/>
              </w:numPr>
              <w:tabs>
                <w:tab w:val="left" w:pos="724"/>
              </w:tabs>
              <w:spacing w:before="52"/>
              <w:ind w:left="724" w:hanging="359"/>
              <w:rPr>
                <w:rFonts w:asciiTheme="minorHAnsi" w:hAnsiTheme="minorHAnsi" w:cstheme="minorHAnsi"/>
                <w:sz w:val="24"/>
                <w:szCs w:val="32"/>
              </w:rPr>
            </w:pPr>
            <w:r w:rsidRPr="004A00EC">
              <w:rPr>
                <w:rFonts w:asciiTheme="minorHAnsi" w:hAnsiTheme="minorHAnsi" w:cstheme="minorHAnsi"/>
                <w:sz w:val="24"/>
                <w:szCs w:val="32"/>
              </w:rPr>
              <w:t>6. Practice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conservation</w:t>
            </w:r>
            <w:r w:rsidRPr="004A00EC">
              <w:rPr>
                <w:rFonts w:asciiTheme="minorHAnsi" w:hAnsiTheme="minorHAnsi" w:cstheme="minorHAnsi"/>
                <w:spacing w:val="-9"/>
                <w:sz w:val="24"/>
                <w:szCs w:val="32"/>
              </w:rPr>
              <w:t xml:space="preserve"> </w:t>
            </w:r>
            <w:r w:rsidRPr="004A00EC">
              <w:rPr>
                <w:rFonts w:asciiTheme="minorHAnsi" w:hAnsiTheme="minorHAnsi" w:cstheme="minorHAnsi"/>
                <w:spacing w:val="-2"/>
                <w:sz w:val="24"/>
                <w:szCs w:val="32"/>
              </w:rPr>
              <w:t>tillage</w:t>
            </w:r>
          </w:p>
          <w:p w:rsidRPr="004A00EC" w:rsidR="00347E98" w:rsidP="00347E98" w:rsidRDefault="00347E98" w14:paraId="5F197B86" w14:textId="77777777">
            <w:pPr>
              <w:pStyle w:val="TableParagraph"/>
              <w:numPr>
                <w:ilvl w:val="0"/>
                <w:numId w:val="22"/>
              </w:numPr>
              <w:tabs>
                <w:tab w:val="left" w:pos="724"/>
              </w:tabs>
              <w:spacing w:before="51"/>
              <w:ind w:left="724" w:hanging="359"/>
              <w:rPr>
                <w:rFonts w:asciiTheme="minorHAnsi" w:hAnsiTheme="minorHAnsi" w:cstheme="minorHAnsi"/>
                <w:sz w:val="24"/>
                <w:szCs w:val="32"/>
              </w:rPr>
            </w:pPr>
            <w:r w:rsidRPr="004A00EC">
              <w:rPr>
                <w:rFonts w:asciiTheme="minorHAnsi" w:hAnsiTheme="minorHAnsi" w:cstheme="minorHAnsi"/>
                <w:sz w:val="24"/>
                <w:szCs w:val="32"/>
              </w:rPr>
              <w:t>7.</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Establish</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recommended</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grass</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or</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grasses and</w:t>
            </w:r>
            <w:r w:rsidRPr="004A00EC">
              <w:rPr>
                <w:rFonts w:asciiTheme="minorHAnsi" w:hAnsiTheme="minorHAnsi" w:cstheme="minorHAnsi"/>
                <w:spacing w:val="-16"/>
                <w:sz w:val="24"/>
                <w:szCs w:val="32"/>
              </w:rPr>
              <w:t xml:space="preserve"> </w:t>
            </w:r>
            <w:r w:rsidRPr="004A00EC">
              <w:rPr>
                <w:rFonts w:asciiTheme="minorHAnsi" w:hAnsiTheme="minorHAnsi" w:cstheme="minorHAnsi"/>
                <w:spacing w:val="-2"/>
                <w:sz w:val="24"/>
                <w:szCs w:val="32"/>
              </w:rPr>
              <w:t>legumes</w:t>
            </w:r>
          </w:p>
          <w:p w:rsidRPr="004A00EC" w:rsidR="00347E98" w:rsidP="00347E98" w:rsidRDefault="00347E98" w14:paraId="6FA4BC50" w14:textId="77777777">
            <w:pPr>
              <w:pStyle w:val="TableParagraph"/>
              <w:numPr>
                <w:ilvl w:val="0"/>
                <w:numId w:val="22"/>
              </w:numPr>
              <w:tabs>
                <w:tab w:val="left" w:pos="724"/>
              </w:tabs>
              <w:spacing w:before="55"/>
              <w:ind w:left="724" w:hanging="359"/>
              <w:rPr>
                <w:rFonts w:asciiTheme="minorHAnsi" w:hAnsiTheme="minorHAnsi" w:cstheme="minorHAnsi"/>
                <w:sz w:val="24"/>
                <w:szCs w:val="32"/>
              </w:rPr>
            </w:pPr>
            <w:r w:rsidRPr="004A00EC">
              <w:rPr>
                <w:rFonts w:asciiTheme="minorHAnsi" w:hAnsiTheme="minorHAnsi" w:cstheme="minorHAnsi"/>
                <w:sz w:val="24"/>
                <w:szCs w:val="32"/>
              </w:rPr>
              <w:t>8. Proper</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pasture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and range</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2"/>
                <w:sz w:val="24"/>
                <w:szCs w:val="32"/>
              </w:rPr>
              <w:t>management</w:t>
            </w:r>
          </w:p>
          <w:p w:rsidRPr="004A00EC" w:rsidR="00347E98" w:rsidP="00347E98" w:rsidRDefault="00347E98" w14:paraId="1DD933D6"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9. Protect from</w:t>
            </w:r>
            <w:r w:rsidRPr="004A00EC">
              <w:rPr>
                <w:rFonts w:asciiTheme="minorHAnsi" w:hAnsiTheme="minorHAnsi" w:cstheme="minorHAnsi"/>
                <w:spacing w:val="-10"/>
                <w:sz w:val="24"/>
                <w:szCs w:val="32"/>
              </w:rPr>
              <w:t xml:space="preserve"> </w:t>
            </w:r>
            <w:r w:rsidRPr="004A00EC">
              <w:rPr>
                <w:rFonts w:asciiTheme="minorHAnsi" w:hAnsiTheme="minorHAnsi" w:cstheme="minorHAnsi"/>
                <w:spacing w:val="-2"/>
                <w:sz w:val="24"/>
                <w:szCs w:val="32"/>
              </w:rPr>
              <w:t>burning</w:t>
            </w:r>
          </w:p>
          <w:p w:rsidRPr="004A00EC" w:rsidR="00347E98" w:rsidP="00347E98" w:rsidRDefault="00347E98" w14:paraId="30A66C70" w14:textId="77777777">
            <w:pPr>
              <w:pStyle w:val="TableParagraph"/>
              <w:numPr>
                <w:ilvl w:val="0"/>
                <w:numId w:val="22"/>
              </w:numPr>
              <w:tabs>
                <w:tab w:val="left" w:pos="724"/>
              </w:tabs>
              <w:spacing w:before="55"/>
              <w:ind w:left="724" w:hanging="359"/>
              <w:rPr>
                <w:rFonts w:asciiTheme="minorHAnsi" w:hAnsiTheme="minorHAnsi" w:cstheme="minorHAnsi"/>
                <w:sz w:val="24"/>
                <w:szCs w:val="32"/>
              </w:rPr>
            </w:pPr>
            <w:r w:rsidRPr="004A00EC">
              <w:rPr>
                <w:rFonts w:asciiTheme="minorHAnsi" w:hAnsiTheme="minorHAnsi" w:cstheme="minorHAnsi"/>
                <w:sz w:val="24"/>
                <w:szCs w:val="32"/>
              </w:rPr>
              <w:t>10.</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Control</w:t>
            </w:r>
            <w:r w:rsidRPr="004A00EC">
              <w:rPr>
                <w:rFonts w:asciiTheme="minorHAnsi" w:hAnsiTheme="minorHAnsi" w:cstheme="minorHAnsi"/>
                <w:spacing w:val="-7"/>
                <w:sz w:val="24"/>
                <w:szCs w:val="32"/>
              </w:rPr>
              <w:t xml:space="preserve"> </w:t>
            </w:r>
            <w:r w:rsidRPr="004A00EC">
              <w:rPr>
                <w:rFonts w:asciiTheme="minorHAnsi" w:hAnsiTheme="minorHAnsi" w:cstheme="minorHAnsi"/>
                <w:spacing w:val="-2"/>
                <w:sz w:val="24"/>
                <w:szCs w:val="32"/>
              </w:rPr>
              <w:t>grazing</w:t>
            </w:r>
          </w:p>
          <w:p w:rsidRPr="004A00EC" w:rsidR="00347E98" w:rsidP="00347E98" w:rsidRDefault="00347E98" w14:paraId="7B9ADA67"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11.</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Plant</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recommended</w:t>
            </w:r>
            <w:r w:rsidRPr="004A00EC">
              <w:rPr>
                <w:rFonts w:asciiTheme="minorHAnsi" w:hAnsiTheme="minorHAnsi" w:cstheme="minorHAnsi"/>
                <w:spacing w:val="-9"/>
                <w:sz w:val="24"/>
                <w:szCs w:val="32"/>
              </w:rPr>
              <w:t xml:space="preserve"> </w:t>
            </w:r>
            <w:r w:rsidRPr="004A00EC">
              <w:rPr>
                <w:rFonts w:asciiTheme="minorHAnsi" w:hAnsiTheme="minorHAnsi" w:cstheme="minorHAnsi"/>
                <w:spacing w:val="-2"/>
                <w:sz w:val="24"/>
                <w:szCs w:val="32"/>
              </w:rPr>
              <w:t>trees</w:t>
            </w:r>
          </w:p>
          <w:p w:rsidRPr="004A00EC" w:rsidR="00347E98" w:rsidP="00347E98" w:rsidRDefault="00347E98" w14:paraId="7EB999D3"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12.</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Harvest</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trees</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2"/>
                <w:sz w:val="24"/>
                <w:szCs w:val="32"/>
              </w:rPr>
              <w:t>selectively</w:t>
            </w:r>
          </w:p>
          <w:p w:rsidRPr="004A00EC" w:rsidR="00347E98" w:rsidP="00347E98" w:rsidRDefault="00347E98" w14:paraId="314F2FF6"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13.</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Use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only for</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wildlife</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or</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recreation</w:t>
            </w:r>
            <w:r w:rsidRPr="004A00EC">
              <w:rPr>
                <w:rFonts w:asciiTheme="minorHAnsi" w:hAnsiTheme="minorHAnsi" w:cstheme="minorHAnsi"/>
                <w:spacing w:val="-11"/>
                <w:sz w:val="24"/>
                <w:szCs w:val="32"/>
              </w:rPr>
              <w:t xml:space="preserve"> </w:t>
            </w:r>
            <w:r w:rsidRPr="004A00EC">
              <w:rPr>
                <w:rFonts w:asciiTheme="minorHAnsi" w:hAnsiTheme="minorHAnsi" w:cstheme="minorHAnsi"/>
                <w:spacing w:val="-4"/>
                <w:sz w:val="24"/>
                <w:szCs w:val="32"/>
              </w:rPr>
              <w:t>area</w:t>
            </w:r>
          </w:p>
          <w:p w:rsidRPr="004A00EC" w:rsidR="00347E98" w:rsidRDefault="00347E98" w14:paraId="45EFB108" w14:textId="77777777">
            <w:pPr>
              <w:pStyle w:val="TableParagraph"/>
              <w:spacing w:before="95"/>
              <w:rPr>
                <w:rFonts w:asciiTheme="minorHAnsi" w:hAnsiTheme="minorHAnsi" w:cstheme="minorHAnsi"/>
                <w:b/>
                <w:sz w:val="24"/>
                <w:szCs w:val="32"/>
              </w:rPr>
            </w:pPr>
          </w:p>
          <w:p w:rsidRPr="004A00EC" w:rsidR="00347E98" w:rsidRDefault="00347E98" w14:paraId="17675062" w14:textId="77777777">
            <w:pPr>
              <w:pStyle w:val="TableParagraph"/>
              <w:ind w:left="13"/>
              <w:rPr>
                <w:rFonts w:asciiTheme="minorHAnsi" w:hAnsiTheme="minorHAnsi" w:cstheme="minorHAnsi"/>
                <w:b/>
                <w:sz w:val="24"/>
                <w:szCs w:val="32"/>
              </w:rPr>
            </w:pPr>
            <w:r w:rsidRPr="004A00EC">
              <w:rPr>
                <w:rFonts w:asciiTheme="minorHAnsi" w:hAnsiTheme="minorHAnsi" w:cstheme="minorHAnsi"/>
                <w:b/>
                <w:spacing w:val="-2"/>
                <w:sz w:val="24"/>
                <w:szCs w:val="32"/>
              </w:rPr>
              <w:t>Mechanical</w:t>
            </w:r>
          </w:p>
          <w:p w:rsidRPr="004A00EC" w:rsidR="00347E98" w:rsidP="00347E98" w:rsidRDefault="00347E98" w14:paraId="71837639" w14:textId="77777777">
            <w:pPr>
              <w:pStyle w:val="TableParagraph"/>
              <w:numPr>
                <w:ilvl w:val="0"/>
                <w:numId w:val="22"/>
              </w:numPr>
              <w:tabs>
                <w:tab w:val="left" w:pos="724"/>
              </w:tabs>
              <w:spacing w:before="49"/>
              <w:ind w:left="724" w:hanging="359"/>
              <w:rPr>
                <w:rFonts w:asciiTheme="minorHAnsi" w:hAnsiTheme="minorHAnsi" w:cstheme="minorHAnsi"/>
                <w:sz w:val="24"/>
                <w:szCs w:val="32"/>
              </w:rPr>
            </w:pPr>
            <w:r w:rsidRPr="004A00EC">
              <w:rPr>
                <w:rFonts w:asciiTheme="minorHAnsi" w:hAnsiTheme="minorHAnsi" w:cstheme="minorHAnsi"/>
                <w:sz w:val="24"/>
                <w:szCs w:val="32"/>
              </w:rPr>
              <w:t>14.</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Control brush</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or</w:t>
            </w:r>
            <w:r w:rsidRPr="004A00EC">
              <w:rPr>
                <w:rFonts w:asciiTheme="minorHAnsi" w:hAnsiTheme="minorHAnsi" w:cstheme="minorHAnsi"/>
                <w:spacing w:val="-10"/>
                <w:sz w:val="24"/>
                <w:szCs w:val="32"/>
              </w:rPr>
              <w:t xml:space="preserve"> </w:t>
            </w:r>
            <w:r w:rsidRPr="004A00EC">
              <w:rPr>
                <w:rFonts w:asciiTheme="minorHAnsi" w:hAnsiTheme="minorHAnsi" w:cstheme="minorHAnsi"/>
                <w:spacing w:val="-2"/>
                <w:sz w:val="24"/>
                <w:szCs w:val="32"/>
              </w:rPr>
              <w:t>trees</w:t>
            </w:r>
          </w:p>
          <w:p w:rsidRPr="004A00EC" w:rsidR="00347E98" w:rsidP="00347E98" w:rsidRDefault="00347E98" w14:paraId="5B5B5281"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15. Terrace and</w:t>
            </w:r>
            <w:r w:rsidRPr="004A00EC">
              <w:rPr>
                <w:rFonts w:asciiTheme="minorHAnsi" w:hAnsiTheme="minorHAnsi" w:cstheme="minorHAnsi"/>
                <w:spacing w:val="-3"/>
                <w:sz w:val="24"/>
                <w:szCs w:val="32"/>
              </w:rPr>
              <w:t xml:space="preserve"> </w:t>
            </w:r>
            <w:r w:rsidRPr="004A00EC">
              <w:rPr>
                <w:rFonts w:asciiTheme="minorHAnsi" w:hAnsiTheme="minorHAnsi" w:cstheme="minorHAnsi"/>
                <w:sz w:val="24"/>
                <w:szCs w:val="32"/>
              </w:rPr>
              <w:t>farm</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on</w:t>
            </w:r>
            <w:r w:rsidRPr="004A00EC">
              <w:rPr>
                <w:rFonts w:asciiTheme="minorHAnsi" w:hAnsiTheme="minorHAnsi" w:cstheme="minorHAnsi"/>
                <w:spacing w:val="-10"/>
                <w:sz w:val="24"/>
                <w:szCs w:val="32"/>
              </w:rPr>
              <w:t xml:space="preserve"> </w:t>
            </w:r>
            <w:r w:rsidRPr="004A00EC">
              <w:rPr>
                <w:rFonts w:asciiTheme="minorHAnsi" w:hAnsiTheme="minorHAnsi" w:cstheme="minorHAnsi"/>
                <w:spacing w:val="-2"/>
                <w:sz w:val="24"/>
                <w:szCs w:val="32"/>
              </w:rPr>
              <w:t>contour</w:t>
            </w:r>
          </w:p>
          <w:p w:rsidRPr="004A00EC" w:rsidR="00347E98" w:rsidP="00347E98" w:rsidRDefault="00347E98" w14:paraId="59790AFC" w14:textId="77777777">
            <w:pPr>
              <w:pStyle w:val="TableParagraph"/>
              <w:numPr>
                <w:ilvl w:val="0"/>
                <w:numId w:val="22"/>
              </w:numPr>
              <w:tabs>
                <w:tab w:val="left" w:pos="724"/>
              </w:tabs>
              <w:spacing w:before="50"/>
              <w:ind w:left="724" w:hanging="359"/>
              <w:rPr>
                <w:rFonts w:asciiTheme="minorHAnsi" w:hAnsiTheme="minorHAnsi" w:cstheme="minorHAnsi"/>
                <w:sz w:val="24"/>
                <w:szCs w:val="32"/>
              </w:rPr>
            </w:pPr>
            <w:r w:rsidRPr="004A00EC">
              <w:rPr>
                <w:rFonts w:asciiTheme="minorHAnsi" w:hAnsiTheme="minorHAnsi" w:cstheme="minorHAnsi"/>
                <w:sz w:val="24"/>
                <w:szCs w:val="32"/>
              </w:rPr>
              <w:t>16. Maintain</w:t>
            </w:r>
            <w:r w:rsidRPr="004A00EC">
              <w:rPr>
                <w:rFonts w:asciiTheme="minorHAnsi" w:hAnsiTheme="minorHAnsi" w:cstheme="minorHAnsi"/>
                <w:spacing w:val="-7"/>
                <w:sz w:val="24"/>
                <w:szCs w:val="32"/>
              </w:rPr>
              <w:t xml:space="preserve"> </w:t>
            </w:r>
            <w:r w:rsidRPr="004A00EC">
              <w:rPr>
                <w:rFonts w:asciiTheme="minorHAnsi" w:hAnsiTheme="minorHAnsi" w:cstheme="minorHAnsi"/>
                <w:spacing w:val="-2"/>
                <w:sz w:val="24"/>
                <w:szCs w:val="32"/>
              </w:rPr>
              <w:t>terraces</w:t>
            </w:r>
          </w:p>
          <w:p w:rsidRPr="004A00EC" w:rsidR="00347E98" w:rsidP="00347E98" w:rsidRDefault="00347E98" w14:paraId="13A74383"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17. Construction</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diversion</w:t>
            </w:r>
            <w:r w:rsidRPr="004A00EC">
              <w:rPr>
                <w:rFonts w:asciiTheme="minorHAnsi" w:hAnsiTheme="minorHAnsi" w:cstheme="minorHAnsi"/>
                <w:spacing w:val="-10"/>
                <w:sz w:val="24"/>
                <w:szCs w:val="32"/>
              </w:rPr>
              <w:t xml:space="preserve"> </w:t>
            </w:r>
            <w:r w:rsidRPr="004A00EC">
              <w:rPr>
                <w:rFonts w:asciiTheme="minorHAnsi" w:hAnsiTheme="minorHAnsi" w:cstheme="minorHAnsi"/>
                <w:spacing w:val="-2"/>
                <w:sz w:val="24"/>
                <w:szCs w:val="32"/>
              </w:rPr>
              <w:t>terraces</w:t>
            </w:r>
          </w:p>
          <w:p w:rsidRPr="004A00EC" w:rsidR="00347E98" w:rsidP="00347E98" w:rsidRDefault="00347E98" w14:paraId="12D5A387" w14:textId="77777777">
            <w:pPr>
              <w:pStyle w:val="TableParagraph"/>
              <w:numPr>
                <w:ilvl w:val="0"/>
                <w:numId w:val="22"/>
              </w:numPr>
              <w:tabs>
                <w:tab w:val="left" w:pos="724"/>
              </w:tabs>
              <w:spacing w:before="54"/>
              <w:ind w:left="724" w:hanging="359"/>
              <w:rPr>
                <w:rFonts w:asciiTheme="minorHAnsi" w:hAnsiTheme="minorHAnsi" w:cstheme="minorHAnsi"/>
                <w:sz w:val="24"/>
                <w:szCs w:val="32"/>
              </w:rPr>
            </w:pPr>
            <w:r w:rsidRPr="004A00EC">
              <w:rPr>
                <w:rFonts w:asciiTheme="minorHAnsi" w:hAnsiTheme="minorHAnsi" w:cstheme="minorHAnsi"/>
                <w:sz w:val="24"/>
                <w:szCs w:val="32"/>
              </w:rPr>
              <w:t>18.</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Install</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drainage</w:t>
            </w:r>
            <w:r w:rsidRPr="004A00EC">
              <w:rPr>
                <w:rFonts w:asciiTheme="minorHAnsi" w:hAnsiTheme="minorHAnsi" w:cstheme="minorHAnsi"/>
                <w:spacing w:val="-6"/>
                <w:sz w:val="24"/>
                <w:szCs w:val="32"/>
              </w:rPr>
              <w:t xml:space="preserve"> </w:t>
            </w:r>
            <w:r w:rsidRPr="004A00EC">
              <w:rPr>
                <w:rFonts w:asciiTheme="minorHAnsi" w:hAnsiTheme="minorHAnsi" w:cstheme="minorHAnsi"/>
                <w:spacing w:val="-2"/>
                <w:sz w:val="24"/>
                <w:szCs w:val="32"/>
              </w:rPr>
              <w:t>system</w:t>
            </w:r>
          </w:p>
          <w:p w:rsidRPr="004A00EC" w:rsidR="00347E98" w:rsidP="00347E98" w:rsidRDefault="00347E98" w14:paraId="28EF2898" w14:textId="77777777">
            <w:pPr>
              <w:pStyle w:val="TableParagraph"/>
              <w:numPr>
                <w:ilvl w:val="0"/>
                <w:numId w:val="22"/>
              </w:numPr>
              <w:tabs>
                <w:tab w:val="left" w:pos="724"/>
              </w:tabs>
              <w:ind w:left="724" w:hanging="359"/>
              <w:rPr>
                <w:rFonts w:asciiTheme="minorHAnsi" w:hAnsiTheme="minorHAnsi" w:cstheme="minorHAnsi"/>
                <w:sz w:val="24"/>
                <w:szCs w:val="32"/>
              </w:rPr>
            </w:pPr>
            <w:r w:rsidRPr="004A00EC">
              <w:rPr>
                <w:rFonts w:asciiTheme="minorHAnsi" w:hAnsiTheme="minorHAnsi" w:cstheme="minorHAnsi"/>
                <w:sz w:val="24"/>
                <w:szCs w:val="32"/>
              </w:rPr>
              <w:t>19. Control</w:t>
            </w:r>
            <w:r w:rsidRPr="004A00EC">
              <w:rPr>
                <w:rFonts w:asciiTheme="minorHAnsi" w:hAnsiTheme="minorHAnsi" w:cstheme="minorHAnsi"/>
                <w:spacing w:val="-8"/>
                <w:sz w:val="24"/>
                <w:szCs w:val="32"/>
              </w:rPr>
              <w:t xml:space="preserve"> </w:t>
            </w:r>
            <w:r w:rsidRPr="004A00EC">
              <w:rPr>
                <w:rFonts w:asciiTheme="minorHAnsi" w:hAnsiTheme="minorHAnsi" w:cstheme="minorHAnsi"/>
                <w:spacing w:val="-2"/>
                <w:sz w:val="24"/>
                <w:szCs w:val="32"/>
              </w:rPr>
              <w:t>gullies</w:t>
            </w:r>
          </w:p>
          <w:p w:rsidRPr="004A00EC" w:rsidR="00347E98" w:rsidP="00347E98" w:rsidRDefault="00347E98" w14:paraId="79F50BAF" w14:textId="77777777">
            <w:pPr>
              <w:pStyle w:val="TableParagraph"/>
              <w:numPr>
                <w:ilvl w:val="0"/>
                <w:numId w:val="22"/>
              </w:numPr>
              <w:tabs>
                <w:tab w:val="left" w:pos="724"/>
              </w:tabs>
              <w:spacing w:before="50"/>
              <w:ind w:left="724" w:hanging="359"/>
              <w:rPr>
                <w:rFonts w:asciiTheme="minorHAnsi" w:hAnsiTheme="minorHAnsi" w:cstheme="minorHAnsi"/>
                <w:sz w:val="24"/>
                <w:szCs w:val="32"/>
              </w:rPr>
            </w:pPr>
            <w:r w:rsidRPr="004A00EC">
              <w:rPr>
                <w:rFonts w:asciiTheme="minorHAnsi" w:hAnsiTheme="minorHAnsi" w:cstheme="minorHAnsi"/>
                <w:sz w:val="24"/>
                <w:szCs w:val="32"/>
              </w:rPr>
              <w:t>20.</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No</w:t>
            </w:r>
            <w:r w:rsidRPr="004A00EC">
              <w:rPr>
                <w:rFonts w:asciiTheme="minorHAnsi" w:hAnsiTheme="minorHAnsi" w:cstheme="minorHAnsi"/>
                <w:spacing w:val="-2"/>
                <w:sz w:val="24"/>
                <w:szCs w:val="32"/>
              </w:rPr>
              <w:t xml:space="preserve"> </w:t>
            </w:r>
            <w:r w:rsidRPr="004A00EC">
              <w:rPr>
                <w:rFonts w:asciiTheme="minorHAnsi" w:hAnsiTheme="minorHAnsi" w:cstheme="minorHAnsi"/>
                <w:sz w:val="24"/>
                <w:szCs w:val="32"/>
              </w:rPr>
              <w:t>mechanical</w:t>
            </w:r>
            <w:r w:rsidRPr="004A00EC">
              <w:rPr>
                <w:rFonts w:asciiTheme="minorHAnsi" w:hAnsiTheme="minorHAnsi" w:cstheme="minorHAnsi"/>
                <w:spacing w:val="-1"/>
                <w:sz w:val="24"/>
                <w:szCs w:val="32"/>
              </w:rPr>
              <w:t xml:space="preserve"> </w:t>
            </w:r>
            <w:r w:rsidRPr="004A00EC">
              <w:rPr>
                <w:rFonts w:asciiTheme="minorHAnsi" w:hAnsiTheme="minorHAnsi" w:cstheme="minorHAnsi"/>
                <w:sz w:val="24"/>
                <w:szCs w:val="32"/>
              </w:rPr>
              <w:t>treatment</w:t>
            </w:r>
            <w:r w:rsidRPr="004A00EC">
              <w:rPr>
                <w:rFonts w:asciiTheme="minorHAnsi" w:hAnsiTheme="minorHAnsi" w:cstheme="minorHAnsi"/>
                <w:spacing w:val="-10"/>
                <w:sz w:val="24"/>
                <w:szCs w:val="32"/>
              </w:rPr>
              <w:t xml:space="preserve"> </w:t>
            </w:r>
            <w:r w:rsidRPr="004A00EC">
              <w:rPr>
                <w:rFonts w:asciiTheme="minorHAnsi" w:hAnsiTheme="minorHAnsi" w:cstheme="minorHAnsi"/>
                <w:spacing w:val="-2"/>
                <w:sz w:val="24"/>
                <w:szCs w:val="32"/>
              </w:rPr>
              <w:t>needed</w:t>
            </w:r>
          </w:p>
        </w:tc>
      </w:tr>
    </w:tbl>
    <w:p w:rsidR="00347E98" w:rsidP="00347E98" w:rsidRDefault="00347E98" w14:paraId="2800B7AA" w14:textId="77777777">
      <w:pPr>
        <w:pStyle w:val="BodyText"/>
        <w:rPr>
          <w:b w:val="0"/>
        </w:rPr>
      </w:pPr>
    </w:p>
    <w:p w:rsidR="00347E98" w:rsidP="00347E98" w:rsidRDefault="00347E98" w14:paraId="3E92B127" w14:textId="77777777">
      <w:pPr>
        <w:pStyle w:val="BodyText"/>
        <w:rPr>
          <w:b w:val="0"/>
          <w:sz w:val="36"/>
        </w:rPr>
      </w:pPr>
    </w:p>
    <w:sectPr w:rsidR="00347E98" w:rsidSect="00347E98">
      <w:headerReference w:type="default" r:id="rId13"/>
      <w:type w:val="continuous"/>
      <w:pgSz w:w="12240" w:h="15840" w:orient="portrait"/>
      <w:pgMar w:top="1152" w:right="1152" w:bottom="990" w:left="1152" w:header="317" w:footer="720" w:gutter="0"/>
      <w:pgNumType w:start="12"/>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C579F" w:rsidRDefault="000C579F" w14:paraId="6D88B445" w14:textId="77777777">
      <w:r>
        <w:separator/>
      </w:r>
    </w:p>
  </w:endnote>
  <w:endnote w:type="continuationSeparator" w:id="0">
    <w:p w:rsidR="000C579F" w:rsidRDefault="000C579F" w14:paraId="20FD4BA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Eras Bold ITC">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C579F" w:rsidRDefault="000C579F" w14:paraId="3317E771" w14:textId="77777777">
      <w:r>
        <w:separator/>
      </w:r>
    </w:p>
  </w:footnote>
  <w:footnote w:type="continuationSeparator" w:id="0">
    <w:p w:rsidR="000C579F" w:rsidRDefault="000C579F" w14:paraId="7D47E043"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94860" w:rsidRDefault="009F40B2" w14:paraId="761382C1" w14:textId="77777777">
    <w:pPr>
      <w:pStyle w:val="BodyText"/>
      <w:spacing w:line="14" w:lineRule="auto"/>
      <w:rPr>
        <w:b w:val="0"/>
        <w:sz w:val="20"/>
      </w:rPr>
    </w:pPr>
    <w:r>
      <w:pict w14:anchorId="33001A2D">
        <v:shapetype id="_x0000_t202" coordsize="21600,21600" o:spt="202" path="m,l,21600r21600,l21600,xe">
          <v:stroke joinstyle="miter"/>
          <v:path gradientshapeok="t" o:connecttype="rect"/>
        </v:shapetype>
        <v:shape id="_x0000_s1026" style="position:absolute;margin-left:293.4pt;margin-top:15.65pt;width:262.35pt;height:11pt;z-index:-251658240;mso-position-horizontal-relative:page;mso-position-vertical-relative:page" filled="f" stroked="f" type="#_x0000_t202">
          <v:textbox style="mso-next-textbox:#_x0000_s1026" inset="0,0,0,0">
            <w:txbxContent>
              <w:p w:rsidR="00A94860" w:rsidRDefault="00BF0035" w14:paraId="25F90DB6" w14:textId="77777777">
                <w:pPr>
                  <w:pStyle w:val="BodyText"/>
                  <w:spacing w:line="203" w:lineRule="exact"/>
                  <w:ind w:left="20"/>
                </w:pPr>
                <w:r>
                  <w:rPr>
                    <w:color w:val="DA291C"/>
                  </w:rPr>
                  <w:t xml:space="preserve">ENVIRONMENTAL AND NATURAL RESOURCES </w:t>
                </w:r>
                <w:r w:rsidR="00A90991">
                  <w:rPr>
                    <w:color w:val="DA291C"/>
                  </w:rPr>
                  <w:t>-Soils Practicum</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E1F"/>
    <w:multiLevelType w:val="hybridMultilevel"/>
    <w:tmpl w:val="88943E12"/>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4C10AB4"/>
    <w:multiLevelType w:val="hybridMultilevel"/>
    <w:tmpl w:val="85A21E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957BFC"/>
    <w:multiLevelType w:val="hybridMultilevel"/>
    <w:tmpl w:val="764806FC"/>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99123EA"/>
    <w:multiLevelType w:val="hybridMultilevel"/>
    <w:tmpl w:val="F57069D4"/>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B2E0C40"/>
    <w:multiLevelType w:val="hybridMultilevel"/>
    <w:tmpl w:val="6752502A"/>
    <w:lvl w:ilvl="0" w:tplc="CDFE1940">
      <w:numFmt w:val="bullet"/>
      <w:lvlText w:val=""/>
      <w:lvlJc w:val="left"/>
      <w:pPr>
        <w:ind w:left="725" w:hanging="360"/>
      </w:pPr>
      <w:rPr>
        <w:rFonts w:hint="default" w:ascii="Wingdings" w:hAnsi="Wingdings" w:eastAsia="Wingdings" w:cs="Wingdings"/>
        <w:b w:val="0"/>
        <w:bCs w:val="0"/>
        <w:i w:val="0"/>
        <w:iCs w:val="0"/>
        <w:spacing w:val="0"/>
        <w:w w:val="100"/>
        <w:sz w:val="18"/>
        <w:szCs w:val="18"/>
        <w:lang w:val="en-US" w:eastAsia="en-US" w:bidi="ar-SA"/>
      </w:rPr>
    </w:lvl>
    <w:lvl w:ilvl="1" w:tplc="1D267F7C">
      <w:numFmt w:val="bullet"/>
      <w:lvlText w:val="•"/>
      <w:lvlJc w:val="left"/>
      <w:pPr>
        <w:ind w:left="1352" w:hanging="360"/>
      </w:pPr>
      <w:rPr>
        <w:rFonts w:hint="default"/>
        <w:lang w:val="en-US" w:eastAsia="en-US" w:bidi="ar-SA"/>
      </w:rPr>
    </w:lvl>
    <w:lvl w:ilvl="2" w:tplc="2CFC41C0">
      <w:numFmt w:val="bullet"/>
      <w:lvlText w:val="•"/>
      <w:lvlJc w:val="left"/>
      <w:pPr>
        <w:ind w:left="1985" w:hanging="360"/>
      </w:pPr>
      <w:rPr>
        <w:rFonts w:hint="default"/>
        <w:lang w:val="en-US" w:eastAsia="en-US" w:bidi="ar-SA"/>
      </w:rPr>
    </w:lvl>
    <w:lvl w:ilvl="3" w:tplc="D9B6C302">
      <w:numFmt w:val="bullet"/>
      <w:lvlText w:val="•"/>
      <w:lvlJc w:val="left"/>
      <w:pPr>
        <w:ind w:left="2618" w:hanging="360"/>
      </w:pPr>
      <w:rPr>
        <w:rFonts w:hint="default"/>
        <w:lang w:val="en-US" w:eastAsia="en-US" w:bidi="ar-SA"/>
      </w:rPr>
    </w:lvl>
    <w:lvl w:ilvl="4" w:tplc="DD62A438">
      <w:numFmt w:val="bullet"/>
      <w:lvlText w:val="•"/>
      <w:lvlJc w:val="left"/>
      <w:pPr>
        <w:ind w:left="3251" w:hanging="360"/>
      </w:pPr>
      <w:rPr>
        <w:rFonts w:hint="default"/>
        <w:lang w:val="en-US" w:eastAsia="en-US" w:bidi="ar-SA"/>
      </w:rPr>
    </w:lvl>
    <w:lvl w:ilvl="5" w:tplc="9C76D18E">
      <w:numFmt w:val="bullet"/>
      <w:lvlText w:val="•"/>
      <w:lvlJc w:val="left"/>
      <w:pPr>
        <w:ind w:left="3884" w:hanging="360"/>
      </w:pPr>
      <w:rPr>
        <w:rFonts w:hint="default"/>
        <w:lang w:val="en-US" w:eastAsia="en-US" w:bidi="ar-SA"/>
      </w:rPr>
    </w:lvl>
    <w:lvl w:ilvl="6" w:tplc="ECA0602E">
      <w:numFmt w:val="bullet"/>
      <w:lvlText w:val="•"/>
      <w:lvlJc w:val="left"/>
      <w:pPr>
        <w:ind w:left="4517" w:hanging="360"/>
      </w:pPr>
      <w:rPr>
        <w:rFonts w:hint="default"/>
        <w:lang w:val="en-US" w:eastAsia="en-US" w:bidi="ar-SA"/>
      </w:rPr>
    </w:lvl>
    <w:lvl w:ilvl="7" w:tplc="478C4BAE">
      <w:numFmt w:val="bullet"/>
      <w:lvlText w:val="•"/>
      <w:lvlJc w:val="left"/>
      <w:pPr>
        <w:ind w:left="5150" w:hanging="360"/>
      </w:pPr>
      <w:rPr>
        <w:rFonts w:hint="default"/>
        <w:lang w:val="en-US" w:eastAsia="en-US" w:bidi="ar-SA"/>
      </w:rPr>
    </w:lvl>
    <w:lvl w:ilvl="8" w:tplc="B5D68800">
      <w:numFmt w:val="bullet"/>
      <w:lvlText w:val="•"/>
      <w:lvlJc w:val="left"/>
      <w:pPr>
        <w:ind w:left="5783" w:hanging="360"/>
      </w:pPr>
      <w:rPr>
        <w:rFonts w:hint="default"/>
        <w:lang w:val="en-US" w:eastAsia="en-US" w:bidi="ar-SA"/>
      </w:rPr>
    </w:lvl>
  </w:abstractNum>
  <w:abstractNum w:abstractNumId="5" w15:restartNumberingAfterBreak="0">
    <w:nsid w:val="11B57F55"/>
    <w:multiLevelType w:val="hybridMultilevel"/>
    <w:tmpl w:val="6D12CF38"/>
    <w:lvl w:ilvl="0" w:tplc="49CA36BC">
      <w:numFmt w:val="bullet"/>
      <w:lvlText w:val=""/>
      <w:lvlJc w:val="left"/>
      <w:pPr>
        <w:ind w:left="720" w:hanging="360"/>
      </w:pPr>
      <w:rPr>
        <w:rFonts w:hint="default" w:ascii="Wingdings" w:hAnsi="Wingdings" w:eastAsia="Wingdings" w:cs="Wingdings"/>
        <w:b w:val="0"/>
        <w:bCs w:val="0"/>
        <w:i w:val="0"/>
        <w:iCs w:val="0"/>
        <w:spacing w:val="0"/>
        <w:w w:val="100"/>
        <w:sz w:val="18"/>
        <w:szCs w:val="18"/>
        <w:lang w:val="en-US" w:eastAsia="en-US" w:bidi="ar-SA"/>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5F5020E"/>
    <w:multiLevelType w:val="hybridMultilevel"/>
    <w:tmpl w:val="2708E916"/>
    <w:lvl w:ilvl="0" w:tplc="88E2D57C">
      <w:numFmt w:val="bullet"/>
      <w:lvlText w:val=""/>
      <w:lvlJc w:val="left"/>
      <w:pPr>
        <w:ind w:left="369" w:hanging="360"/>
      </w:pPr>
      <w:rPr>
        <w:rFonts w:hint="default" w:ascii="Wingdings" w:hAnsi="Wingdings" w:eastAsia="Wingdings" w:cs="Wingdings"/>
        <w:color w:val="808080"/>
        <w:w w:val="99"/>
        <w:sz w:val="18"/>
        <w:szCs w:val="18"/>
      </w:rPr>
    </w:lvl>
    <w:lvl w:ilvl="1" w:tplc="9182B72C">
      <w:numFmt w:val="bullet"/>
      <w:lvlText w:val="•"/>
      <w:lvlJc w:val="left"/>
      <w:pPr>
        <w:ind w:left="771" w:hanging="360"/>
      </w:pPr>
      <w:rPr>
        <w:rFonts w:hint="default"/>
      </w:rPr>
    </w:lvl>
    <w:lvl w:ilvl="2" w:tplc="C9A8B126">
      <w:numFmt w:val="bullet"/>
      <w:lvlText w:val="•"/>
      <w:lvlJc w:val="left"/>
      <w:pPr>
        <w:ind w:left="1183" w:hanging="360"/>
      </w:pPr>
      <w:rPr>
        <w:rFonts w:hint="default"/>
      </w:rPr>
    </w:lvl>
    <w:lvl w:ilvl="3" w:tplc="8C623438">
      <w:numFmt w:val="bullet"/>
      <w:lvlText w:val="•"/>
      <w:lvlJc w:val="left"/>
      <w:pPr>
        <w:ind w:left="1594" w:hanging="360"/>
      </w:pPr>
      <w:rPr>
        <w:rFonts w:hint="default"/>
      </w:rPr>
    </w:lvl>
    <w:lvl w:ilvl="4" w:tplc="B38A608A">
      <w:numFmt w:val="bullet"/>
      <w:lvlText w:val="•"/>
      <w:lvlJc w:val="left"/>
      <w:pPr>
        <w:ind w:left="2006" w:hanging="360"/>
      </w:pPr>
      <w:rPr>
        <w:rFonts w:hint="default"/>
      </w:rPr>
    </w:lvl>
    <w:lvl w:ilvl="5" w:tplc="E96C7A14">
      <w:numFmt w:val="bullet"/>
      <w:lvlText w:val="•"/>
      <w:lvlJc w:val="left"/>
      <w:pPr>
        <w:ind w:left="2418" w:hanging="360"/>
      </w:pPr>
      <w:rPr>
        <w:rFonts w:hint="default"/>
      </w:rPr>
    </w:lvl>
    <w:lvl w:ilvl="6" w:tplc="ACAE1AAC">
      <w:numFmt w:val="bullet"/>
      <w:lvlText w:val="•"/>
      <w:lvlJc w:val="left"/>
      <w:pPr>
        <w:ind w:left="2829" w:hanging="360"/>
      </w:pPr>
      <w:rPr>
        <w:rFonts w:hint="default"/>
      </w:rPr>
    </w:lvl>
    <w:lvl w:ilvl="7" w:tplc="C220BF84">
      <w:numFmt w:val="bullet"/>
      <w:lvlText w:val="•"/>
      <w:lvlJc w:val="left"/>
      <w:pPr>
        <w:ind w:left="3241" w:hanging="360"/>
      </w:pPr>
      <w:rPr>
        <w:rFonts w:hint="default"/>
      </w:rPr>
    </w:lvl>
    <w:lvl w:ilvl="8" w:tplc="D5A6F642">
      <w:numFmt w:val="bullet"/>
      <w:lvlText w:val="•"/>
      <w:lvlJc w:val="left"/>
      <w:pPr>
        <w:ind w:left="3653" w:hanging="360"/>
      </w:pPr>
      <w:rPr>
        <w:rFonts w:hint="default"/>
      </w:rPr>
    </w:lvl>
  </w:abstractNum>
  <w:abstractNum w:abstractNumId="7" w15:restartNumberingAfterBreak="0">
    <w:nsid w:val="1FF94A0C"/>
    <w:multiLevelType w:val="hybridMultilevel"/>
    <w:tmpl w:val="FEA2132A"/>
    <w:lvl w:ilvl="0" w:tplc="EE7A8032">
      <w:start w:val="1"/>
      <w:numFmt w:val="bullet"/>
      <w:lvlText w:val="□"/>
      <w:lvlJc w:val="left"/>
      <w:pPr>
        <w:ind w:left="1089" w:hanging="360"/>
      </w:pPr>
      <w:rPr>
        <w:rFonts w:hint="default" w:ascii="Calibri" w:hAnsi="Calibri"/>
      </w:rPr>
    </w:lvl>
    <w:lvl w:ilvl="1" w:tplc="04090003" w:tentative="1">
      <w:start w:val="1"/>
      <w:numFmt w:val="bullet"/>
      <w:lvlText w:val="o"/>
      <w:lvlJc w:val="left"/>
      <w:pPr>
        <w:ind w:left="1809" w:hanging="360"/>
      </w:pPr>
      <w:rPr>
        <w:rFonts w:hint="default" w:ascii="Courier New" w:hAnsi="Courier New" w:cs="Courier New"/>
      </w:rPr>
    </w:lvl>
    <w:lvl w:ilvl="2" w:tplc="04090005" w:tentative="1">
      <w:start w:val="1"/>
      <w:numFmt w:val="bullet"/>
      <w:lvlText w:val=""/>
      <w:lvlJc w:val="left"/>
      <w:pPr>
        <w:ind w:left="2529" w:hanging="360"/>
      </w:pPr>
      <w:rPr>
        <w:rFonts w:hint="default" w:ascii="Wingdings" w:hAnsi="Wingdings"/>
      </w:rPr>
    </w:lvl>
    <w:lvl w:ilvl="3" w:tplc="04090001" w:tentative="1">
      <w:start w:val="1"/>
      <w:numFmt w:val="bullet"/>
      <w:lvlText w:val=""/>
      <w:lvlJc w:val="left"/>
      <w:pPr>
        <w:ind w:left="3249" w:hanging="360"/>
      </w:pPr>
      <w:rPr>
        <w:rFonts w:hint="default" w:ascii="Symbol" w:hAnsi="Symbol"/>
      </w:rPr>
    </w:lvl>
    <w:lvl w:ilvl="4" w:tplc="04090003" w:tentative="1">
      <w:start w:val="1"/>
      <w:numFmt w:val="bullet"/>
      <w:lvlText w:val="o"/>
      <w:lvlJc w:val="left"/>
      <w:pPr>
        <w:ind w:left="3969" w:hanging="360"/>
      </w:pPr>
      <w:rPr>
        <w:rFonts w:hint="default" w:ascii="Courier New" w:hAnsi="Courier New" w:cs="Courier New"/>
      </w:rPr>
    </w:lvl>
    <w:lvl w:ilvl="5" w:tplc="04090005" w:tentative="1">
      <w:start w:val="1"/>
      <w:numFmt w:val="bullet"/>
      <w:lvlText w:val=""/>
      <w:lvlJc w:val="left"/>
      <w:pPr>
        <w:ind w:left="4689" w:hanging="360"/>
      </w:pPr>
      <w:rPr>
        <w:rFonts w:hint="default" w:ascii="Wingdings" w:hAnsi="Wingdings"/>
      </w:rPr>
    </w:lvl>
    <w:lvl w:ilvl="6" w:tplc="04090001" w:tentative="1">
      <w:start w:val="1"/>
      <w:numFmt w:val="bullet"/>
      <w:lvlText w:val=""/>
      <w:lvlJc w:val="left"/>
      <w:pPr>
        <w:ind w:left="5409" w:hanging="360"/>
      </w:pPr>
      <w:rPr>
        <w:rFonts w:hint="default" w:ascii="Symbol" w:hAnsi="Symbol"/>
      </w:rPr>
    </w:lvl>
    <w:lvl w:ilvl="7" w:tplc="04090003" w:tentative="1">
      <w:start w:val="1"/>
      <w:numFmt w:val="bullet"/>
      <w:lvlText w:val="o"/>
      <w:lvlJc w:val="left"/>
      <w:pPr>
        <w:ind w:left="6129" w:hanging="360"/>
      </w:pPr>
      <w:rPr>
        <w:rFonts w:hint="default" w:ascii="Courier New" w:hAnsi="Courier New" w:cs="Courier New"/>
      </w:rPr>
    </w:lvl>
    <w:lvl w:ilvl="8" w:tplc="04090005" w:tentative="1">
      <w:start w:val="1"/>
      <w:numFmt w:val="bullet"/>
      <w:lvlText w:val=""/>
      <w:lvlJc w:val="left"/>
      <w:pPr>
        <w:ind w:left="6849" w:hanging="360"/>
      </w:pPr>
      <w:rPr>
        <w:rFonts w:hint="default" w:ascii="Wingdings" w:hAnsi="Wingdings"/>
      </w:rPr>
    </w:lvl>
  </w:abstractNum>
  <w:abstractNum w:abstractNumId="8" w15:restartNumberingAfterBreak="0">
    <w:nsid w:val="21A43E3D"/>
    <w:multiLevelType w:val="hybridMultilevel"/>
    <w:tmpl w:val="BD1C80F6"/>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92446DC"/>
    <w:multiLevelType w:val="hybridMultilevel"/>
    <w:tmpl w:val="ED9C237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8E0D58"/>
    <w:multiLevelType w:val="hybridMultilevel"/>
    <w:tmpl w:val="31480978"/>
    <w:lvl w:ilvl="0" w:tplc="6AFA5AAC">
      <w:start w:val="1"/>
      <w:numFmt w:val="bullet"/>
      <w:lvlText w:val=""/>
      <w:lvlJc w:val="left"/>
      <w:pPr>
        <w:ind w:left="734" w:hanging="360"/>
      </w:pPr>
      <w:rPr>
        <w:rFonts w:hint="default" w:ascii="Wingdings" w:hAnsi="Wingdings" w:eastAsiaTheme="minorHAnsi" w:cstheme="minorBidi"/>
      </w:rPr>
    </w:lvl>
    <w:lvl w:ilvl="1" w:tplc="04090003" w:tentative="1">
      <w:start w:val="1"/>
      <w:numFmt w:val="bullet"/>
      <w:lvlText w:val="o"/>
      <w:lvlJc w:val="left"/>
      <w:pPr>
        <w:ind w:left="1454" w:hanging="360"/>
      </w:pPr>
      <w:rPr>
        <w:rFonts w:hint="default" w:ascii="Courier New" w:hAnsi="Courier New" w:cs="Courier New"/>
      </w:rPr>
    </w:lvl>
    <w:lvl w:ilvl="2" w:tplc="04090005" w:tentative="1">
      <w:start w:val="1"/>
      <w:numFmt w:val="bullet"/>
      <w:lvlText w:val=""/>
      <w:lvlJc w:val="left"/>
      <w:pPr>
        <w:ind w:left="2174" w:hanging="360"/>
      </w:pPr>
      <w:rPr>
        <w:rFonts w:hint="default" w:ascii="Wingdings" w:hAnsi="Wingdings"/>
      </w:rPr>
    </w:lvl>
    <w:lvl w:ilvl="3" w:tplc="04090001" w:tentative="1">
      <w:start w:val="1"/>
      <w:numFmt w:val="bullet"/>
      <w:lvlText w:val=""/>
      <w:lvlJc w:val="left"/>
      <w:pPr>
        <w:ind w:left="2894" w:hanging="360"/>
      </w:pPr>
      <w:rPr>
        <w:rFonts w:hint="default" w:ascii="Symbol" w:hAnsi="Symbol"/>
      </w:rPr>
    </w:lvl>
    <w:lvl w:ilvl="4" w:tplc="04090003" w:tentative="1">
      <w:start w:val="1"/>
      <w:numFmt w:val="bullet"/>
      <w:lvlText w:val="o"/>
      <w:lvlJc w:val="left"/>
      <w:pPr>
        <w:ind w:left="3614" w:hanging="360"/>
      </w:pPr>
      <w:rPr>
        <w:rFonts w:hint="default" w:ascii="Courier New" w:hAnsi="Courier New" w:cs="Courier New"/>
      </w:rPr>
    </w:lvl>
    <w:lvl w:ilvl="5" w:tplc="04090005" w:tentative="1">
      <w:start w:val="1"/>
      <w:numFmt w:val="bullet"/>
      <w:lvlText w:val=""/>
      <w:lvlJc w:val="left"/>
      <w:pPr>
        <w:ind w:left="4334" w:hanging="360"/>
      </w:pPr>
      <w:rPr>
        <w:rFonts w:hint="default" w:ascii="Wingdings" w:hAnsi="Wingdings"/>
      </w:rPr>
    </w:lvl>
    <w:lvl w:ilvl="6" w:tplc="04090001" w:tentative="1">
      <w:start w:val="1"/>
      <w:numFmt w:val="bullet"/>
      <w:lvlText w:val=""/>
      <w:lvlJc w:val="left"/>
      <w:pPr>
        <w:ind w:left="5054" w:hanging="360"/>
      </w:pPr>
      <w:rPr>
        <w:rFonts w:hint="default" w:ascii="Symbol" w:hAnsi="Symbol"/>
      </w:rPr>
    </w:lvl>
    <w:lvl w:ilvl="7" w:tplc="04090003" w:tentative="1">
      <w:start w:val="1"/>
      <w:numFmt w:val="bullet"/>
      <w:lvlText w:val="o"/>
      <w:lvlJc w:val="left"/>
      <w:pPr>
        <w:ind w:left="5774" w:hanging="360"/>
      </w:pPr>
      <w:rPr>
        <w:rFonts w:hint="default" w:ascii="Courier New" w:hAnsi="Courier New" w:cs="Courier New"/>
      </w:rPr>
    </w:lvl>
    <w:lvl w:ilvl="8" w:tplc="04090005" w:tentative="1">
      <w:start w:val="1"/>
      <w:numFmt w:val="bullet"/>
      <w:lvlText w:val=""/>
      <w:lvlJc w:val="left"/>
      <w:pPr>
        <w:ind w:left="6494" w:hanging="360"/>
      </w:pPr>
      <w:rPr>
        <w:rFonts w:hint="default" w:ascii="Wingdings" w:hAnsi="Wingdings"/>
      </w:rPr>
    </w:lvl>
  </w:abstractNum>
  <w:abstractNum w:abstractNumId="11" w15:restartNumberingAfterBreak="0">
    <w:nsid w:val="486B774D"/>
    <w:multiLevelType w:val="hybridMultilevel"/>
    <w:tmpl w:val="509E14B2"/>
    <w:lvl w:ilvl="0" w:tplc="6AFA5AAC">
      <w:start w:val="1"/>
      <w:numFmt w:val="bullet"/>
      <w:lvlText w:val=""/>
      <w:lvlJc w:val="left"/>
      <w:pPr>
        <w:ind w:left="720" w:hanging="360"/>
      </w:pPr>
      <w:rPr>
        <w:rFonts w:hint="default" w:ascii="Wingdings" w:hAnsi="Wingdings" w:eastAsiaTheme="minorHAnsi" w:cstheme="minorBidi"/>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4D4219AD"/>
    <w:multiLevelType w:val="hybridMultilevel"/>
    <w:tmpl w:val="8682AEFE"/>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5F296058"/>
    <w:multiLevelType w:val="hybridMultilevel"/>
    <w:tmpl w:val="D9B47298"/>
    <w:lvl w:ilvl="0" w:tplc="6AFA5AAC">
      <w:start w:val="1"/>
      <w:numFmt w:val="bullet"/>
      <w:lvlText w:val=""/>
      <w:lvlJc w:val="left"/>
      <w:pPr>
        <w:ind w:left="727" w:hanging="360"/>
      </w:pPr>
      <w:rPr>
        <w:rFonts w:hint="default" w:ascii="Wingdings" w:hAnsi="Wingdings" w:eastAsiaTheme="minorHAnsi" w:cstheme="minorBidi"/>
      </w:rPr>
    </w:lvl>
    <w:lvl w:ilvl="1" w:tplc="04090003" w:tentative="1">
      <w:start w:val="1"/>
      <w:numFmt w:val="bullet"/>
      <w:lvlText w:val="o"/>
      <w:lvlJc w:val="left"/>
      <w:pPr>
        <w:ind w:left="1447" w:hanging="360"/>
      </w:pPr>
      <w:rPr>
        <w:rFonts w:hint="default" w:ascii="Courier New" w:hAnsi="Courier New" w:cs="Courier New"/>
      </w:rPr>
    </w:lvl>
    <w:lvl w:ilvl="2" w:tplc="04090005" w:tentative="1">
      <w:start w:val="1"/>
      <w:numFmt w:val="bullet"/>
      <w:lvlText w:val=""/>
      <w:lvlJc w:val="left"/>
      <w:pPr>
        <w:ind w:left="2167" w:hanging="360"/>
      </w:pPr>
      <w:rPr>
        <w:rFonts w:hint="default" w:ascii="Wingdings" w:hAnsi="Wingdings"/>
      </w:rPr>
    </w:lvl>
    <w:lvl w:ilvl="3" w:tplc="04090001" w:tentative="1">
      <w:start w:val="1"/>
      <w:numFmt w:val="bullet"/>
      <w:lvlText w:val=""/>
      <w:lvlJc w:val="left"/>
      <w:pPr>
        <w:ind w:left="2887" w:hanging="360"/>
      </w:pPr>
      <w:rPr>
        <w:rFonts w:hint="default" w:ascii="Symbol" w:hAnsi="Symbol"/>
      </w:rPr>
    </w:lvl>
    <w:lvl w:ilvl="4" w:tplc="04090003" w:tentative="1">
      <w:start w:val="1"/>
      <w:numFmt w:val="bullet"/>
      <w:lvlText w:val="o"/>
      <w:lvlJc w:val="left"/>
      <w:pPr>
        <w:ind w:left="3607" w:hanging="360"/>
      </w:pPr>
      <w:rPr>
        <w:rFonts w:hint="default" w:ascii="Courier New" w:hAnsi="Courier New" w:cs="Courier New"/>
      </w:rPr>
    </w:lvl>
    <w:lvl w:ilvl="5" w:tplc="04090005" w:tentative="1">
      <w:start w:val="1"/>
      <w:numFmt w:val="bullet"/>
      <w:lvlText w:val=""/>
      <w:lvlJc w:val="left"/>
      <w:pPr>
        <w:ind w:left="4327" w:hanging="360"/>
      </w:pPr>
      <w:rPr>
        <w:rFonts w:hint="default" w:ascii="Wingdings" w:hAnsi="Wingdings"/>
      </w:rPr>
    </w:lvl>
    <w:lvl w:ilvl="6" w:tplc="04090001" w:tentative="1">
      <w:start w:val="1"/>
      <w:numFmt w:val="bullet"/>
      <w:lvlText w:val=""/>
      <w:lvlJc w:val="left"/>
      <w:pPr>
        <w:ind w:left="5047" w:hanging="360"/>
      </w:pPr>
      <w:rPr>
        <w:rFonts w:hint="default" w:ascii="Symbol" w:hAnsi="Symbol"/>
      </w:rPr>
    </w:lvl>
    <w:lvl w:ilvl="7" w:tplc="04090003" w:tentative="1">
      <w:start w:val="1"/>
      <w:numFmt w:val="bullet"/>
      <w:lvlText w:val="o"/>
      <w:lvlJc w:val="left"/>
      <w:pPr>
        <w:ind w:left="5767" w:hanging="360"/>
      </w:pPr>
      <w:rPr>
        <w:rFonts w:hint="default" w:ascii="Courier New" w:hAnsi="Courier New" w:cs="Courier New"/>
      </w:rPr>
    </w:lvl>
    <w:lvl w:ilvl="8" w:tplc="04090005" w:tentative="1">
      <w:start w:val="1"/>
      <w:numFmt w:val="bullet"/>
      <w:lvlText w:val=""/>
      <w:lvlJc w:val="left"/>
      <w:pPr>
        <w:ind w:left="6487" w:hanging="360"/>
      </w:pPr>
      <w:rPr>
        <w:rFonts w:hint="default" w:ascii="Wingdings" w:hAnsi="Wingdings"/>
      </w:rPr>
    </w:lvl>
  </w:abstractNum>
  <w:abstractNum w:abstractNumId="14" w15:restartNumberingAfterBreak="0">
    <w:nsid w:val="5F620034"/>
    <w:multiLevelType w:val="hybridMultilevel"/>
    <w:tmpl w:val="2EDAC608"/>
    <w:lvl w:ilvl="0" w:tplc="AF3881CA">
      <w:start w:val="1"/>
      <w:numFmt w:val="decimal"/>
      <w:lvlText w:val="%1."/>
      <w:lvlJc w:val="left"/>
      <w:pPr>
        <w:ind w:left="900" w:hanging="360"/>
      </w:pPr>
      <w:rPr>
        <w:b/>
        <w:i/>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5" w15:restartNumberingAfterBreak="0">
    <w:nsid w:val="616C2F32"/>
    <w:multiLevelType w:val="hybridMultilevel"/>
    <w:tmpl w:val="8FA4131C"/>
    <w:lvl w:ilvl="0" w:tplc="96F842FC">
      <w:numFmt w:val="bullet"/>
      <w:lvlText w:val=""/>
      <w:lvlJc w:val="left"/>
      <w:pPr>
        <w:ind w:left="549" w:hanging="540"/>
      </w:pPr>
      <w:rPr>
        <w:rFonts w:hint="default" w:ascii="Wingdings" w:hAnsi="Wingdings" w:eastAsia="Wingdings" w:cs="Wingdings"/>
        <w:color w:val="808080"/>
        <w:w w:val="99"/>
        <w:sz w:val="18"/>
        <w:szCs w:val="18"/>
      </w:rPr>
    </w:lvl>
    <w:lvl w:ilvl="1" w:tplc="1AE4F2B8">
      <w:numFmt w:val="bullet"/>
      <w:lvlText w:val="•"/>
      <w:lvlJc w:val="left"/>
      <w:pPr>
        <w:ind w:left="1190" w:hanging="540"/>
      </w:pPr>
      <w:rPr>
        <w:rFonts w:hint="default"/>
      </w:rPr>
    </w:lvl>
    <w:lvl w:ilvl="2" w:tplc="2D8EEC24">
      <w:numFmt w:val="bullet"/>
      <w:lvlText w:val="•"/>
      <w:lvlJc w:val="left"/>
      <w:pPr>
        <w:ind w:left="1841" w:hanging="540"/>
      </w:pPr>
      <w:rPr>
        <w:rFonts w:hint="default"/>
      </w:rPr>
    </w:lvl>
    <w:lvl w:ilvl="3" w:tplc="C91E2A82">
      <w:numFmt w:val="bullet"/>
      <w:lvlText w:val="•"/>
      <w:lvlJc w:val="left"/>
      <w:pPr>
        <w:ind w:left="2492" w:hanging="540"/>
      </w:pPr>
      <w:rPr>
        <w:rFonts w:hint="default"/>
      </w:rPr>
    </w:lvl>
    <w:lvl w:ilvl="4" w:tplc="30128D68">
      <w:numFmt w:val="bullet"/>
      <w:lvlText w:val="•"/>
      <w:lvlJc w:val="left"/>
      <w:pPr>
        <w:ind w:left="3143" w:hanging="540"/>
      </w:pPr>
      <w:rPr>
        <w:rFonts w:hint="default"/>
      </w:rPr>
    </w:lvl>
    <w:lvl w:ilvl="5" w:tplc="4CC80DBC">
      <w:numFmt w:val="bullet"/>
      <w:lvlText w:val="•"/>
      <w:lvlJc w:val="left"/>
      <w:pPr>
        <w:ind w:left="3794" w:hanging="540"/>
      </w:pPr>
      <w:rPr>
        <w:rFonts w:hint="default"/>
      </w:rPr>
    </w:lvl>
    <w:lvl w:ilvl="6" w:tplc="4CFA7252">
      <w:numFmt w:val="bullet"/>
      <w:lvlText w:val="•"/>
      <w:lvlJc w:val="left"/>
      <w:pPr>
        <w:ind w:left="4445" w:hanging="540"/>
      </w:pPr>
      <w:rPr>
        <w:rFonts w:hint="default"/>
      </w:rPr>
    </w:lvl>
    <w:lvl w:ilvl="7" w:tplc="415E03C8">
      <w:numFmt w:val="bullet"/>
      <w:lvlText w:val="•"/>
      <w:lvlJc w:val="left"/>
      <w:pPr>
        <w:ind w:left="5096" w:hanging="540"/>
      </w:pPr>
      <w:rPr>
        <w:rFonts w:hint="default"/>
      </w:rPr>
    </w:lvl>
    <w:lvl w:ilvl="8" w:tplc="6616D58E">
      <w:numFmt w:val="bullet"/>
      <w:lvlText w:val="•"/>
      <w:lvlJc w:val="left"/>
      <w:pPr>
        <w:ind w:left="5747" w:hanging="540"/>
      </w:pPr>
      <w:rPr>
        <w:rFonts w:hint="default"/>
      </w:rPr>
    </w:lvl>
  </w:abstractNum>
  <w:abstractNum w:abstractNumId="16" w15:restartNumberingAfterBreak="0">
    <w:nsid w:val="62424761"/>
    <w:multiLevelType w:val="hybridMultilevel"/>
    <w:tmpl w:val="23E682CE"/>
    <w:lvl w:ilvl="0" w:tplc="6AFA5AAC">
      <w:start w:val="1"/>
      <w:numFmt w:val="bullet"/>
      <w:lvlText w:val=""/>
      <w:lvlJc w:val="left"/>
      <w:pPr>
        <w:ind w:left="1089" w:hanging="360"/>
      </w:pPr>
      <w:rPr>
        <w:rFonts w:hint="default" w:ascii="Wingdings" w:hAnsi="Wingdings" w:eastAsiaTheme="minorHAnsi" w:cstheme="minorBidi"/>
      </w:rPr>
    </w:lvl>
    <w:lvl w:ilvl="1" w:tplc="04090003" w:tentative="1">
      <w:start w:val="1"/>
      <w:numFmt w:val="bullet"/>
      <w:lvlText w:val="o"/>
      <w:lvlJc w:val="left"/>
      <w:pPr>
        <w:ind w:left="1809" w:hanging="360"/>
      </w:pPr>
      <w:rPr>
        <w:rFonts w:hint="default" w:ascii="Courier New" w:hAnsi="Courier New" w:cs="Courier New"/>
      </w:rPr>
    </w:lvl>
    <w:lvl w:ilvl="2" w:tplc="04090005" w:tentative="1">
      <w:start w:val="1"/>
      <w:numFmt w:val="bullet"/>
      <w:lvlText w:val=""/>
      <w:lvlJc w:val="left"/>
      <w:pPr>
        <w:ind w:left="2529" w:hanging="360"/>
      </w:pPr>
      <w:rPr>
        <w:rFonts w:hint="default" w:ascii="Wingdings" w:hAnsi="Wingdings"/>
      </w:rPr>
    </w:lvl>
    <w:lvl w:ilvl="3" w:tplc="04090001" w:tentative="1">
      <w:start w:val="1"/>
      <w:numFmt w:val="bullet"/>
      <w:lvlText w:val=""/>
      <w:lvlJc w:val="left"/>
      <w:pPr>
        <w:ind w:left="3249" w:hanging="360"/>
      </w:pPr>
      <w:rPr>
        <w:rFonts w:hint="default" w:ascii="Symbol" w:hAnsi="Symbol"/>
      </w:rPr>
    </w:lvl>
    <w:lvl w:ilvl="4" w:tplc="04090003" w:tentative="1">
      <w:start w:val="1"/>
      <w:numFmt w:val="bullet"/>
      <w:lvlText w:val="o"/>
      <w:lvlJc w:val="left"/>
      <w:pPr>
        <w:ind w:left="3969" w:hanging="360"/>
      </w:pPr>
      <w:rPr>
        <w:rFonts w:hint="default" w:ascii="Courier New" w:hAnsi="Courier New" w:cs="Courier New"/>
      </w:rPr>
    </w:lvl>
    <w:lvl w:ilvl="5" w:tplc="04090005" w:tentative="1">
      <w:start w:val="1"/>
      <w:numFmt w:val="bullet"/>
      <w:lvlText w:val=""/>
      <w:lvlJc w:val="left"/>
      <w:pPr>
        <w:ind w:left="4689" w:hanging="360"/>
      </w:pPr>
      <w:rPr>
        <w:rFonts w:hint="default" w:ascii="Wingdings" w:hAnsi="Wingdings"/>
      </w:rPr>
    </w:lvl>
    <w:lvl w:ilvl="6" w:tplc="04090001" w:tentative="1">
      <w:start w:val="1"/>
      <w:numFmt w:val="bullet"/>
      <w:lvlText w:val=""/>
      <w:lvlJc w:val="left"/>
      <w:pPr>
        <w:ind w:left="5409" w:hanging="360"/>
      </w:pPr>
      <w:rPr>
        <w:rFonts w:hint="default" w:ascii="Symbol" w:hAnsi="Symbol"/>
      </w:rPr>
    </w:lvl>
    <w:lvl w:ilvl="7" w:tplc="04090003" w:tentative="1">
      <w:start w:val="1"/>
      <w:numFmt w:val="bullet"/>
      <w:lvlText w:val="o"/>
      <w:lvlJc w:val="left"/>
      <w:pPr>
        <w:ind w:left="6129" w:hanging="360"/>
      </w:pPr>
      <w:rPr>
        <w:rFonts w:hint="default" w:ascii="Courier New" w:hAnsi="Courier New" w:cs="Courier New"/>
      </w:rPr>
    </w:lvl>
    <w:lvl w:ilvl="8" w:tplc="04090005" w:tentative="1">
      <w:start w:val="1"/>
      <w:numFmt w:val="bullet"/>
      <w:lvlText w:val=""/>
      <w:lvlJc w:val="left"/>
      <w:pPr>
        <w:ind w:left="6849" w:hanging="360"/>
      </w:pPr>
      <w:rPr>
        <w:rFonts w:hint="default" w:ascii="Wingdings" w:hAnsi="Wingdings"/>
      </w:rPr>
    </w:lvl>
  </w:abstractNum>
  <w:abstractNum w:abstractNumId="17" w15:restartNumberingAfterBreak="0">
    <w:nsid w:val="6C2E6F01"/>
    <w:multiLevelType w:val="hybridMultilevel"/>
    <w:tmpl w:val="8064DB9A"/>
    <w:lvl w:ilvl="0" w:tplc="5DDE9A68">
      <w:numFmt w:val="bullet"/>
      <w:lvlText w:val=""/>
      <w:lvlJc w:val="left"/>
      <w:pPr>
        <w:ind w:left="367" w:hanging="360"/>
      </w:pPr>
      <w:rPr>
        <w:rFonts w:hint="default" w:ascii="Wingdings" w:hAnsi="Wingdings" w:eastAsia="Wingdings" w:cs="Wingdings"/>
        <w:color w:val="808080"/>
        <w:w w:val="99"/>
        <w:sz w:val="18"/>
        <w:szCs w:val="18"/>
      </w:rPr>
    </w:lvl>
    <w:lvl w:ilvl="1" w:tplc="158ACA58">
      <w:numFmt w:val="bullet"/>
      <w:lvlText w:val="•"/>
      <w:lvlJc w:val="left"/>
      <w:pPr>
        <w:ind w:left="704" w:hanging="360"/>
      </w:pPr>
      <w:rPr>
        <w:rFonts w:hint="default"/>
      </w:rPr>
    </w:lvl>
    <w:lvl w:ilvl="2" w:tplc="15FE0A50">
      <w:numFmt w:val="bullet"/>
      <w:lvlText w:val="•"/>
      <w:lvlJc w:val="left"/>
      <w:pPr>
        <w:ind w:left="1049" w:hanging="360"/>
      </w:pPr>
      <w:rPr>
        <w:rFonts w:hint="default"/>
      </w:rPr>
    </w:lvl>
    <w:lvl w:ilvl="3" w:tplc="DEB8CE96">
      <w:numFmt w:val="bullet"/>
      <w:lvlText w:val="•"/>
      <w:lvlJc w:val="left"/>
      <w:pPr>
        <w:ind w:left="1394" w:hanging="360"/>
      </w:pPr>
      <w:rPr>
        <w:rFonts w:hint="default"/>
      </w:rPr>
    </w:lvl>
    <w:lvl w:ilvl="4" w:tplc="088E7D14">
      <w:numFmt w:val="bullet"/>
      <w:lvlText w:val="•"/>
      <w:lvlJc w:val="left"/>
      <w:pPr>
        <w:ind w:left="1738" w:hanging="360"/>
      </w:pPr>
      <w:rPr>
        <w:rFonts w:hint="default"/>
      </w:rPr>
    </w:lvl>
    <w:lvl w:ilvl="5" w:tplc="E3C0FCB4">
      <w:numFmt w:val="bullet"/>
      <w:lvlText w:val="•"/>
      <w:lvlJc w:val="left"/>
      <w:pPr>
        <w:ind w:left="2083" w:hanging="360"/>
      </w:pPr>
      <w:rPr>
        <w:rFonts w:hint="default"/>
      </w:rPr>
    </w:lvl>
    <w:lvl w:ilvl="6" w:tplc="2A86DD96">
      <w:numFmt w:val="bullet"/>
      <w:lvlText w:val="•"/>
      <w:lvlJc w:val="left"/>
      <w:pPr>
        <w:ind w:left="2428" w:hanging="360"/>
      </w:pPr>
      <w:rPr>
        <w:rFonts w:hint="default"/>
      </w:rPr>
    </w:lvl>
    <w:lvl w:ilvl="7" w:tplc="4278525A">
      <w:numFmt w:val="bullet"/>
      <w:lvlText w:val="•"/>
      <w:lvlJc w:val="left"/>
      <w:pPr>
        <w:ind w:left="2772" w:hanging="360"/>
      </w:pPr>
      <w:rPr>
        <w:rFonts w:hint="default"/>
      </w:rPr>
    </w:lvl>
    <w:lvl w:ilvl="8" w:tplc="B8FAD442">
      <w:numFmt w:val="bullet"/>
      <w:lvlText w:val="•"/>
      <w:lvlJc w:val="left"/>
      <w:pPr>
        <w:ind w:left="3117" w:hanging="360"/>
      </w:pPr>
      <w:rPr>
        <w:rFonts w:hint="default"/>
      </w:rPr>
    </w:lvl>
  </w:abstractNum>
  <w:abstractNum w:abstractNumId="18" w15:restartNumberingAfterBreak="0">
    <w:nsid w:val="6D495ABF"/>
    <w:multiLevelType w:val="hybridMultilevel"/>
    <w:tmpl w:val="42843DAE"/>
    <w:lvl w:ilvl="0" w:tplc="6AFA5AAC">
      <w:start w:val="1"/>
      <w:numFmt w:val="bullet"/>
      <w:lvlText w:val=""/>
      <w:lvlJc w:val="left"/>
      <w:pPr>
        <w:ind w:left="758" w:hanging="360"/>
      </w:pPr>
      <w:rPr>
        <w:rFonts w:hint="default" w:ascii="Wingdings" w:hAnsi="Wingdings" w:eastAsiaTheme="minorHAnsi" w:cstheme="minorBidi"/>
      </w:rPr>
    </w:lvl>
    <w:lvl w:ilvl="1" w:tplc="04090003" w:tentative="1">
      <w:start w:val="1"/>
      <w:numFmt w:val="bullet"/>
      <w:lvlText w:val="o"/>
      <w:lvlJc w:val="left"/>
      <w:pPr>
        <w:ind w:left="1478" w:hanging="360"/>
      </w:pPr>
      <w:rPr>
        <w:rFonts w:hint="default" w:ascii="Courier New" w:hAnsi="Courier New" w:cs="Courier New"/>
      </w:rPr>
    </w:lvl>
    <w:lvl w:ilvl="2" w:tplc="04090005" w:tentative="1">
      <w:start w:val="1"/>
      <w:numFmt w:val="bullet"/>
      <w:lvlText w:val=""/>
      <w:lvlJc w:val="left"/>
      <w:pPr>
        <w:ind w:left="2198" w:hanging="360"/>
      </w:pPr>
      <w:rPr>
        <w:rFonts w:hint="default" w:ascii="Wingdings" w:hAnsi="Wingdings"/>
      </w:rPr>
    </w:lvl>
    <w:lvl w:ilvl="3" w:tplc="04090001" w:tentative="1">
      <w:start w:val="1"/>
      <w:numFmt w:val="bullet"/>
      <w:lvlText w:val=""/>
      <w:lvlJc w:val="left"/>
      <w:pPr>
        <w:ind w:left="2918" w:hanging="360"/>
      </w:pPr>
      <w:rPr>
        <w:rFonts w:hint="default" w:ascii="Symbol" w:hAnsi="Symbol"/>
      </w:rPr>
    </w:lvl>
    <w:lvl w:ilvl="4" w:tplc="04090003" w:tentative="1">
      <w:start w:val="1"/>
      <w:numFmt w:val="bullet"/>
      <w:lvlText w:val="o"/>
      <w:lvlJc w:val="left"/>
      <w:pPr>
        <w:ind w:left="3638" w:hanging="360"/>
      </w:pPr>
      <w:rPr>
        <w:rFonts w:hint="default" w:ascii="Courier New" w:hAnsi="Courier New" w:cs="Courier New"/>
      </w:rPr>
    </w:lvl>
    <w:lvl w:ilvl="5" w:tplc="04090005" w:tentative="1">
      <w:start w:val="1"/>
      <w:numFmt w:val="bullet"/>
      <w:lvlText w:val=""/>
      <w:lvlJc w:val="left"/>
      <w:pPr>
        <w:ind w:left="4358" w:hanging="360"/>
      </w:pPr>
      <w:rPr>
        <w:rFonts w:hint="default" w:ascii="Wingdings" w:hAnsi="Wingdings"/>
      </w:rPr>
    </w:lvl>
    <w:lvl w:ilvl="6" w:tplc="04090001" w:tentative="1">
      <w:start w:val="1"/>
      <w:numFmt w:val="bullet"/>
      <w:lvlText w:val=""/>
      <w:lvlJc w:val="left"/>
      <w:pPr>
        <w:ind w:left="5078" w:hanging="360"/>
      </w:pPr>
      <w:rPr>
        <w:rFonts w:hint="default" w:ascii="Symbol" w:hAnsi="Symbol"/>
      </w:rPr>
    </w:lvl>
    <w:lvl w:ilvl="7" w:tplc="04090003" w:tentative="1">
      <w:start w:val="1"/>
      <w:numFmt w:val="bullet"/>
      <w:lvlText w:val="o"/>
      <w:lvlJc w:val="left"/>
      <w:pPr>
        <w:ind w:left="5798" w:hanging="360"/>
      </w:pPr>
      <w:rPr>
        <w:rFonts w:hint="default" w:ascii="Courier New" w:hAnsi="Courier New" w:cs="Courier New"/>
      </w:rPr>
    </w:lvl>
    <w:lvl w:ilvl="8" w:tplc="04090005" w:tentative="1">
      <w:start w:val="1"/>
      <w:numFmt w:val="bullet"/>
      <w:lvlText w:val=""/>
      <w:lvlJc w:val="left"/>
      <w:pPr>
        <w:ind w:left="6518" w:hanging="360"/>
      </w:pPr>
      <w:rPr>
        <w:rFonts w:hint="default" w:ascii="Wingdings" w:hAnsi="Wingdings"/>
      </w:rPr>
    </w:lvl>
  </w:abstractNum>
  <w:abstractNum w:abstractNumId="19" w15:restartNumberingAfterBreak="0">
    <w:nsid w:val="72CD72EB"/>
    <w:multiLevelType w:val="hybridMultilevel"/>
    <w:tmpl w:val="AFF4C866"/>
    <w:lvl w:ilvl="0" w:tplc="0409000F">
      <w:start w:val="1"/>
      <w:numFmt w:val="decimal"/>
      <w:lvlText w:val="%1."/>
      <w:lvlJc w:val="left"/>
      <w:pPr>
        <w:ind w:left="820" w:hanging="360"/>
      </w:pPr>
    </w:lvl>
    <w:lvl w:ilvl="1" w:tplc="6AFA5AAC">
      <w:start w:val="1"/>
      <w:numFmt w:val="bullet"/>
      <w:lvlText w:val=""/>
      <w:lvlJc w:val="left"/>
      <w:pPr>
        <w:ind w:left="1540" w:hanging="360"/>
      </w:pPr>
      <w:rPr>
        <w:rFonts w:hint="default" w:ascii="Wingdings" w:hAnsi="Wingdings" w:eastAsiaTheme="minorHAnsi" w:cstheme="minorBidi"/>
      </w:r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20" w15:restartNumberingAfterBreak="0">
    <w:nsid w:val="74E427C4"/>
    <w:multiLevelType w:val="hybridMultilevel"/>
    <w:tmpl w:val="ED9C237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hint="default" w:ascii="Symbol" w:hAnsi="Symbo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EA7457"/>
    <w:multiLevelType w:val="hybridMultilevel"/>
    <w:tmpl w:val="DD664370"/>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74EE24DC"/>
    <w:multiLevelType w:val="hybridMultilevel"/>
    <w:tmpl w:val="7EC6E8AA"/>
    <w:lvl w:ilvl="0" w:tplc="6AFA5AAC">
      <w:start w:val="1"/>
      <w:numFmt w:val="bullet"/>
      <w:lvlText w:val=""/>
      <w:lvlJc w:val="left"/>
      <w:pPr>
        <w:ind w:left="720" w:hanging="360"/>
      </w:pPr>
      <w:rPr>
        <w:rFonts w:hint="default" w:ascii="Wingdings" w:hAnsi="Wingdings"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75B86894"/>
    <w:multiLevelType w:val="hybridMultilevel"/>
    <w:tmpl w:val="849A8052"/>
    <w:lvl w:ilvl="0" w:tplc="49CA36BC">
      <w:numFmt w:val="bullet"/>
      <w:lvlText w:val=""/>
      <w:lvlJc w:val="left"/>
      <w:pPr>
        <w:ind w:left="632" w:hanging="360"/>
      </w:pPr>
      <w:rPr>
        <w:rFonts w:hint="default" w:ascii="Wingdings" w:hAnsi="Wingdings" w:eastAsia="Wingdings" w:cs="Wingdings"/>
        <w:b w:val="0"/>
        <w:bCs w:val="0"/>
        <w:i w:val="0"/>
        <w:iCs w:val="0"/>
        <w:spacing w:val="0"/>
        <w:w w:val="100"/>
        <w:sz w:val="18"/>
        <w:szCs w:val="18"/>
        <w:lang w:val="en-US" w:eastAsia="en-US" w:bidi="ar-SA"/>
      </w:rPr>
    </w:lvl>
    <w:lvl w:ilvl="1" w:tplc="3650E18A">
      <w:numFmt w:val="bullet"/>
      <w:lvlText w:val=""/>
      <w:lvlJc w:val="left"/>
      <w:pPr>
        <w:ind w:left="723" w:hanging="360"/>
      </w:pPr>
      <w:rPr>
        <w:rFonts w:hint="default" w:ascii="Wingdings" w:hAnsi="Wingdings" w:eastAsia="Wingdings" w:cs="Wingdings"/>
        <w:b w:val="0"/>
        <w:bCs w:val="0"/>
        <w:i w:val="0"/>
        <w:iCs w:val="0"/>
        <w:spacing w:val="0"/>
        <w:w w:val="100"/>
        <w:sz w:val="18"/>
        <w:szCs w:val="18"/>
        <w:lang w:val="en-US" w:eastAsia="en-US" w:bidi="ar-SA"/>
      </w:rPr>
    </w:lvl>
    <w:lvl w:ilvl="2" w:tplc="0CB25C3E">
      <w:numFmt w:val="bullet"/>
      <w:lvlText w:val="•"/>
      <w:lvlJc w:val="left"/>
      <w:pPr>
        <w:ind w:left="1137" w:hanging="360"/>
      </w:pPr>
      <w:rPr>
        <w:rFonts w:hint="default"/>
        <w:lang w:val="en-US" w:eastAsia="en-US" w:bidi="ar-SA"/>
      </w:rPr>
    </w:lvl>
    <w:lvl w:ilvl="3" w:tplc="307A0D94">
      <w:numFmt w:val="bullet"/>
      <w:lvlText w:val="•"/>
      <w:lvlJc w:val="left"/>
      <w:pPr>
        <w:ind w:left="1554" w:hanging="360"/>
      </w:pPr>
      <w:rPr>
        <w:rFonts w:hint="default"/>
        <w:lang w:val="en-US" w:eastAsia="en-US" w:bidi="ar-SA"/>
      </w:rPr>
    </w:lvl>
    <w:lvl w:ilvl="4" w:tplc="57C0F830">
      <w:numFmt w:val="bullet"/>
      <w:lvlText w:val="•"/>
      <w:lvlJc w:val="left"/>
      <w:pPr>
        <w:ind w:left="1972" w:hanging="360"/>
      </w:pPr>
      <w:rPr>
        <w:rFonts w:hint="default"/>
        <w:lang w:val="en-US" w:eastAsia="en-US" w:bidi="ar-SA"/>
      </w:rPr>
    </w:lvl>
    <w:lvl w:ilvl="5" w:tplc="F06ADA34">
      <w:numFmt w:val="bullet"/>
      <w:lvlText w:val="•"/>
      <w:lvlJc w:val="left"/>
      <w:pPr>
        <w:ind w:left="2389" w:hanging="360"/>
      </w:pPr>
      <w:rPr>
        <w:rFonts w:hint="default"/>
        <w:lang w:val="en-US" w:eastAsia="en-US" w:bidi="ar-SA"/>
      </w:rPr>
    </w:lvl>
    <w:lvl w:ilvl="6" w:tplc="BBC2A20A">
      <w:numFmt w:val="bullet"/>
      <w:lvlText w:val="•"/>
      <w:lvlJc w:val="left"/>
      <w:pPr>
        <w:ind w:left="2806" w:hanging="360"/>
      </w:pPr>
      <w:rPr>
        <w:rFonts w:hint="default"/>
        <w:lang w:val="en-US" w:eastAsia="en-US" w:bidi="ar-SA"/>
      </w:rPr>
    </w:lvl>
    <w:lvl w:ilvl="7" w:tplc="D82A6090">
      <w:numFmt w:val="bullet"/>
      <w:lvlText w:val="•"/>
      <w:lvlJc w:val="left"/>
      <w:pPr>
        <w:ind w:left="3224" w:hanging="360"/>
      </w:pPr>
      <w:rPr>
        <w:rFonts w:hint="default"/>
        <w:lang w:val="en-US" w:eastAsia="en-US" w:bidi="ar-SA"/>
      </w:rPr>
    </w:lvl>
    <w:lvl w:ilvl="8" w:tplc="E1285042">
      <w:numFmt w:val="bullet"/>
      <w:lvlText w:val="•"/>
      <w:lvlJc w:val="left"/>
      <w:pPr>
        <w:ind w:left="3641" w:hanging="360"/>
      </w:pPr>
      <w:rPr>
        <w:rFonts w:hint="default"/>
        <w:lang w:val="en-US" w:eastAsia="en-US" w:bidi="ar-SA"/>
      </w:rPr>
    </w:lvl>
  </w:abstractNum>
  <w:abstractNum w:abstractNumId="24" w15:restartNumberingAfterBreak="0">
    <w:nsid w:val="75F62EF0"/>
    <w:multiLevelType w:val="hybridMultilevel"/>
    <w:tmpl w:val="BF968BBE"/>
    <w:lvl w:ilvl="0" w:tplc="86FAB3AE">
      <w:numFmt w:val="bullet"/>
      <w:lvlText w:val=""/>
      <w:lvlJc w:val="left"/>
      <w:pPr>
        <w:ind w:left="725" w:hanging="360"/>
      </w:pPr>
      <w:rPr>
        <w:rFonts w:hint="default" w:ascii="Wingdings" w:hAnsi="Wingdings" w:eastAsia="Wingdings" w:cs="Wingdings"/>
        <w:spacing w:val="0"/>
        <w:w w:val="100"/>
        <w:lang w:val="en-US" w:eastAsia="en-US" w:bidi="ar-SA"/>
      </w:rPr>
    </w:lvl>
    <w:lvl w:ilvl="1" w:tplc="CCB25786">
      <w:numFmt w:val="bullet"/>
      <w:lvlText w:val="•"/>
      <w:lvlJc w:val="left"/>
      <w:pPr>
        <w:ind w:left="1028" w:hanging="360"/>
      </w:pPr>
      <w:rPr>
        <w:rFonts w:hint="default"/>
        <w:lang w:val="en-US" w:eastAsia="en-US" w:bidi="ar-SA"/>
      </w:rPr>
    </w:lvl>
    <w:lvl w:ilvl="2" w:tplc="0F92C4D2">
      <w:numFmt w:val="bullet"/>
      <w:lvlText w:val="•"/>
      <w:lvlJc w:val="left"/>
      <w:pPr>
        <w:ind w:left="1337" w:hanging="360"/>
      </w:pPr>
      <w:rPr>
        <w:rFonts w:hint="default"/>
        <w:lang w:val="en-US" w:eastAsia="en-US" w:bidi="ar-SA"/>
      </w:rPr>
    </w:lvl>
    <w:lvl w:ilvl="3" w:tplc="3DFAFA7C">
      <w:numFmt w:val="bullet"/>
      <w:lvlText w:val="•"/>
      <w:lvlJc w:val="left"/>
      <w:pPr>
        <w:ind w:left="1646" w:hanging="360"/>
      </w:pPr>
      <w:rPr>
        <w:rFonts w:hint="default"/>
        <w:lang w:val="en-US" w:eastAsia="en-US" w:bidi="ar-SA"/>
      </w:rPr>
    </w:lvl>
    <w:lvl w:ilvl="4" w:tplc="3288D254">
      <w:numFmt w:val="bullet"/>
      <w:lvlText w:val="•"/>
      <w:lvlJc w:val="left"/>
      <w:pPr>
        <w:ind w:left="1955" w:hanging="360"/>
      </w:pPr>
      <w:rPr>
        <w:rFonts w:hint="default"/>
        <w:lang w:val="en-US" w:eastAsia="en-US" w:bidi="ar-SA"/>
      </w:rPr>
    </w:lvl>
    <w:lvl w:ilvl="5" w:tplc="74D8EC5E">
      <w:numFmt w:val="bullet"/>
      <w:lvlText w:val="•"/>
      <w:lvlJc w:val="left"/>
      <w:pPr>
        <w:ind w:left="2264" w:hanging="360"/>
      </w:pPr>
      <w:rPr>
        <w:rFonts w:hint="default"/>
        <w:lang w:val="en-US" w:eastAsia="en-US" w:bidi="ar-SA"/>
      </w:rPr>
    </w:lvl>
    <w:lvl w:ilvl="6" w:tplc="5C1CF138">
      <w:numFmt w:val="bullet"/>
      <w:lvlText w:val="•"/>
      <w:lvlJc w:val="left"/>
      <w:pPr>
        <w:ind w:left="2572" w:hanging="360"/>
      </w:pPr>
      <w:rPr>
        <w:rFonts w:hint="default"/>
        <w:lang w:val="en-US" w:eastAsia="en-US" w:bidi="ar-SA"/>
      </w:rPr>
    </w:lvl>
    <w:lvl w:ilvl="7" w:tplc="ADF64E38">
      <w:numFmt w:val="bullet"/>
      <w:lvlText w:val="•"/>
      <w:lvlJc w:val="left"/>
      <w:pPr>
        <w:ind w:left="2881" w:hanging="360"/>
      </w:pPr>
      <w:rPr>
        <w:rFonts w:hint="default"/>
        <w:lang w:val="en-US" w:eastAsia="en-US" w:bidi="ar-SA"/>
      </w:rPr>
    </w:lvl>
    <w:lvl w:ilvl="8" w:tplc="0B76FEF2">
      <w:numFmt w:val="bullet"/>
      <w:lvlText w:val="•"/>
      <w:lvlJc w:val="left"/>
      <w:pPr>
        <w:ind w:left="3190" w:hanging="360"/>
      </w:pPr>
      <w:rPr>
        <w:rFonts w:hint="default"/>
        <w:lang w:val="en-US" w:eastAsia="en-US" w:bidi="ar-SA"/>
      </w:rPr>
    </w:lvl>
  </w:abstractNum>
  <w:num w:numId="1" w16cid:durableId="844517665">
    <w:abstractNumId w:val="15"/>
  </w:num>
  <w:num w:numId="2" w16cid:durableId="1141653602">
    <w:abstractNumId w:val="6"/>
  </w:num>
  <w:num w:numId="3" w16cid:durableId="1033963536">
    <w:abstractNumId w:val="17"/>
  </w:num>
  <w:num w:numId="4" w16cid:durableId="265578899">
    <w:abstractNumId w:val="7"/>
  </w:num>
  <w:num w:numId="5" w16cid:durableId="1492913120">
    <w:abstractNumId w:val="16"/>
  </w:num>
  <w:num w:numId="6" w16cid:durableId="1902398059">
    <w:abstractNumId w:val="18"/>
  </w:num>
  <w:num w:numId="7" w16cid:durableId="807237320">
    <w:abstractNumId w:val="13"/>
  </w:num>
  <w:num w:numId="8" w16cid:durableId="1190412462">
    <w:abstractNumId w:val="8"/>
  </w:num>
  <w:num w:numId="9" w16cid:durableId="483814194">
    <w:abstractNumId w:val="0"/>
  </w:num>
  <w:num w:numId="10" w16cid:durableId="1621182965">
    <w:abstractNumId w:val="3"/>
  </w:num>
  <w:num w:numId="11" w16cid:durableId="559557549">
    <w:abstractNumId w:val="12"/>
  </w:num>
  <w:num w:numId="12" w16cid:durableId="912933378">
    <w:abstractNumId w:val="21"/>
  </w:num>
  <w:num w:numId="13" w16cid:durableId="1267805291">
    <w:abstractNumId w:val="2"/>
  </w:num>
  <w:num w:numId="14" w16cid:durableId="950474617">
    <w:abstractNumId w:val="22"/>
  </w:num>
  <w:num w:numId="15" w16cid:durableId="1943342022">
    <w:abstractNumId w:val="20"/>
  </w:num>
  <w:num w:numId="16" w16cid:durableId="1206141001">
    <w:abstractNumId w:val="10"/>
  </w:num>
  <w:num w:numId="17" w16cid:durableId="10962959">
    <w:abstractNumId w:val="9"/>
  </w:num>
  <w:num w:numId="18" w16cid:durableId="1359699505">
    <w:abstractNumId w:val="1"/>
  </w:num>
  <w:num w:numId="19" w16cid:durableId="45834964">
    <w:abstractNumId w:val="19"/>
  </w:num>
  <w:num w:numId="20" w16cid:durableId="2041008454">
    <w:abstractNumId w:val="11"/>
  </w:num>
  <w:num w:numId="21" w16cid:durableId="596450004">
    <w:abstractNumId w:val="14"/>
  </w:num>
  <w:num w:numId="22" w16cid:durableId="1520194071">
    <w:abstractNumId w:val="4"/>
  </w:num>
  <w:num w:numId="23" w16cid:durableId="191647810">
    <w:abstractNumId w:val="23"/>
  </w:num>
  <w:num w:numId="24" w16cid:durableId="1547911667">
    <w:abstractNumId w:val="24"/>
  </w:num>
  <w:num w:numId="25" w16cid:durableId="1737897573">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94860"/>
    <w:rsid w:val="00060005"/>
    <w:rsid w:val="00095500"/>
    <w:rsid w:val="000C1809"/>
    <w:rsid w:val="000C2213"/>
    <w:rsid w:val="000C4698"/>
    <w:rsid w:val="000C579F"/>
    <w:rsid w:val="000C7A44"/>
    <w:rsid w:val="000D375C"/>
    <w:rsid w:val="000D5429"/>
    <w:rsid w:val="000F781F"/>
    <w:rsid w:val="00106C29"/>
    <w:rsid w:val="00154D82"/>
    <w:rsid w:val="00155510"/>
    <w:rsid w:val="00187DDB"/>
    <w:rsid w:val="001A1B46"/>
    <w:rsid w:val="001A3ECA"/>
    <w:rsid w:val="001C4339"/>
    <w:rsid w:val="001D75FE"/>
    <w:rsid w:val="001E615D"/>
    <w:rsid w:val="001F2C0C"/>
    <w:rsid w:val="001F530E"/>
    <w:rsid w:val="001F74C5"/>
    <w:rsid w:val="0022313A"/>
    <w:rsid w:val="00233AEC"/>
    <w:rsid w:val="002E430D"/>
    <w:rsid w:val="00303F7C"/>
    <w:rsid w:val="0032124C"/>
    <w:rsid w:val="00347E98"/>
    <w:rsid w:val="0037299E"/>
    <w:rsid w:val="003750A3"/>
    <w:rsid w:val="003B5CA5"/>
    <w:rsid w:val="003D7A52"/>
    <w:rsid w:val="003F1FA8"/>
    <w:rsid w:val="004317A2"/>
    <w:rsid w:val="004403FB"/>
    <w:rsid w:val="004753C6"/>
    <w:rsid w:val="004814F6"/>
    <w:rsid w:val="0048545F"/>
    <w:rsid w:val="004B7C8D"/>
    <w:rsid w:val="005547F1"/>
    <w:rsid w:val="00580C0F"/>
    <w:rsid w:val="00633D27"/>
    <w:rsid w:val="00635FB2"/>
    <w:rsid w:val="00666707"/>
    <w:rsid w:val="006B44BD"/>
    <w:rsid w:val="006C75C0"/>
    <w:rsid w:val="006E1C0B"/>
    <w:rsid w:val="006E7C7C"/>
    <w:rsid w:val="00702555"/>
    <w:rsid w:val="007076FC"/>
    <w:rsid w:val="007155E2"/>
    <w:rsid w:val="00725341"/>
    <w:rsid w:val="008138C2"/>
    <w:rsid w:val="00841C6F"/>
    <w:rsid w:val="00870E77"/>
    <w:rsid w:val="008804B5"/>
    <w:rsid w:val="00891D59"/>
    <w:rsid w:val="00904F82"/>
    <w:rsid w:val="00952C67"/>
    <w:rsid w:val="00971B09"/>
    <w:rsid w:val="009A2477"/>
    <w:rsid w:val="009D2B49"/>
    <w:rsid w:val="009F422C"/>
    <w:rsid w:val="00A90991"/>
    <w:rsid w:val="00A94860"/>
    <w:rsid w:val="00A94B90"/>
    <w:rsid w:val="00AA289F"/>
    <w:rsid w:val="00AC2D21"/>
    <w:rsid w:val="00B37925"/>
    <w:rsid w:val="00B61414"/>
    <w:rsid w:val="00B96814"/>
    <w:rsid w:val="00BF0035"/>
    <w:rsid w:val="00C204B5"/>
    <w:rsid w:val="00C3608B"/>
    <w:rsid w:val="00C52384"/>
    <w:rsid w:val="00CA1053"/>
    <w:rsid w:val="00CD4C75"/>
    <w:rsid w:val="00CD6FEA"/>
    <w:rsid w:val="00D20D3F"/>
    <w:rsid w:val="00D35982"/>
    <w:rsid w:val="00DA52CD"/>
    <w:rsid w:val="00DB1F8A"/>
    <w:rsid w:val="00DF258A"/>
    <w:rsid w:val="00E40BE4"/>
    <w:rsid w:val="00E744C2"/>
    <w:rsid w:val="00EA4C1B"/>
    <w:rsid w:val="00EB5ABB"/>
    <w:rsid w:val="00EC04FE"/>
    <w:rsid w:val="00EF13D4"/>
    <w:rsid w:val="00EF73A7"/>
    <w:rsid w:val="00F62977"/>
    <w:rsid w:val="00F76C3F"/>
    <w:rsid w:val="00F82F3E"/>
    <w:rsid w:val="00F86A7C"/>
    <w:rsid w:val="00FA0446"/>
    <w:rsid w:val="028F0E11"/>
    <w:rsid w:val="1490E104"/>
    <w:rsid w:val="16E18196"/>
    <w:rsid w:val="1BB2E395"/>
    <w:rsid w:val="29513BBE"/>
    <w:rsid w:val="30FB55EC"/>
    <w:rsid w:val="32344D58"/>
    <w:rsid w:val="4B7C1196"/>
    <w:rsid w:val="59DA0E69"/>
    <w:rsid w:val="5AB71A97"/>
    <w:rsid w:val="5D76AAE5"/>
    <w:rsid w:val="64A73110"/>
    <w:rsid w:val="6A03C16F"/>
    <w:rsid w:val="6DC2BFA6"/>
    <w:rsid w:val="7B8EE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67A3A"/>
  <w15:docId w15:val="{9700DDEE-6F85-43C2-8E2D-75D0E2B8D8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Calibri" w:hAnsi="Calibri" w:eastAsia="Calibri" w:cs="Calibri"/>
    </w:rPr>
  </w:style>
  <w:style w:type="paragraph" w:styleId="Heading1">
    <w:name w:val="heading 1"/>
    <w:basedOn w:val="Normal"/>
    <w:link w:val="Heading1Char"/>
    <w:uiPriority w:val="9"/>
    <w:qFormat/>
    <w:pPr>
      <w:spacing w:before="19"/>
      <w:ind w:left="100"/>
      <w:outlineLvl w:val="0"/>
    </w:pPr>
    <w:rPr>
      <w:b/>
      <w:bCs/>
      <w:sz w:val="40"/>
      <w:szCs w:val="4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Pr>
      <w:b/>
      <w:bCs/>
      <w:sz w:val="18"/>
      <w:szCs w:val="18"/>
    </w:rPr>
  </w:style>
  <w:style w:type="paragraph" w:styleId="ListParagraph">
    <w:name w:val="List Paragraph"/>
    <w:basedOn w:val="Normal"/>
    <w:uiPriority w:val="1"/>
    <w:qFormat/>
  </w:style>
  <w:style w:type="paragraph" w:styleId="TableParagraph" w:customStyle="1">
    <w:name w:val="Table Paragraph"/>
    <w:basedOn w:val="Normal"/>
    <w:uiPriority w:val="1"/>
    <w:qFormat/>
    <w:pPr>
      <w:spacing w:before="53"/>
      <w:ind w:left="369"/>
    </w:pPr>
  </w:style>
  <w:style w:type="paragraph" w:styleId="Header">
    <w:name w:val="header"/>
    <w:basedOn w:val="Normal"/>
    <w:link w:val="HeaderChar"/>
    <w:uiPriority w:val="99"/>
    <w:unhideWhenUsed/>
    <w:rsid w:val="00A90991"/>
    <w:pPr>
      <w:tabs>
        <w:tab w:val="center" w:pos="4680"/>
        <w:tab w:val="right" w:pos="9360"/>
      </w:tabs>
    </w:pPr>
  </w:style>
  <w:style w:type="character" w:styleId="HeaderChar" w:customStyle="1">
    <w:name w:val="Header Char"/>
    <w:basedOn w:val="DefaultParagraphFont"/>
    <w:link w:val="Header"/>
    <w:uiPriority w:val="99"/>
    <w:rsid w:val="00A90991"/>
    <w:rPr>
      <w:rFonts w:ascii="Calibri" w:hAnsi="Calibri" w:eastAsia="Calibri" w:cs="Calibri"/>
    </w:rPr>
  </w:style>
  <w:style w:type="paragraph" w:styleId="Footer">
    <w:name w:val="footer"/>
    <w:basedOn w:val="Normal"/>
    <w:link w:val="FooterChar"/>
    <w:uiPriority w:val="99"/>
    <w:unhideWhenUsed/>
    <w:rsid w:val="00A90991"/>
    <w:pPr>
      <w:tabs>
        <w:tab w:val="center" w:pos="4680"/>
        <w:tab w:val="right" w:pos="9360"/>
      </w:tabs>
    </w:pPr>
  </w:style>
  <w:style w:type="character" w:styleId="FooterChar" w:customStyle="1">
    <w:name w:val="Footer Char"/>
    <w:basedOn w:val="DefaultParagraphFont"/>
    <w:link w:val="Footer"/>
    <w:uiPriority w:val="99"/>
    <w:rsid w:val="00A90991"/>
    <w:rPr>
      <w:rFonts w:ascii="Calibri" w:hAnsi="Calibri" w:eastAsia="Calibri" w:cs="Calibri"/>
    </w:rPr>
  </w:style>
  <w:style w:type="character" w:styleId="Heading1Char" w:customStyle="1">
    <w:name w:val="Heading 1 Char"/>
    <w:basedOn w:val="DefaultParagraphFont"/>
    <w:link w:val="Heading1"/>
    <w:uiPriority w:val="9"/>
    <w:rsid w:val="000C1809"/>
    <w:rPr>
      <w:rFonts w:ascii="Calibri" w:hAnsi="Calibri" w:eastAsia="Calibri" w:cs="Calibri"/>
      <w:b/>
      <w:bCs/>
      <w:sz w:val="40"/>
      <w:szCs w:val="40"/>
    </w:rPr>
  </w:style>
  <w:style w:type="character" w:styleId="Hyperlink">
    <w:name w:val="Hyperlink"/>
    <w:basedOn w:val="DefaultParagraphFont"/>
    <w:uiPriority w:val="99"/>
    <w:unhideWhenUsed/>
    <w:rsid w:val="001A3ECA"/>
    <w:rPr>
      <w:color w:val="0000FF" w:themeColor="hyperlink"/>
      <w:u w:val="single"/>
    </w:rPr>
  </w:style>
  <w:style w:type="character" w:styleId="UnresolvedMention">
    <w:name w:val="Unresolved Mention"/>
    <w:basedOn w:val="DefaultParagraphFont"/>
    <w:uiPriority w:val="99"/>
    <w:semiHidden/>
    <w:unhideWhenUsed/>
    <w:rsid w:val="001A3ECA"/>
    <w:rPr>
      <w:color w:val="605E5C"/>
      <w:shd w:val="clear" w:color="auto" w:fill="E1DFDD"/>
    </w:rPr>
  </w:style>
  <w:style w:type="character" w:styleId="st" w:customStyle="1">
    <w:name w:val="st"/>
    <w:basedOn w:val="DefaultParagraphFont"/>
    <w:rsid w:val="00EF73A7"/>
  </w:style>
  <w:style w:type="character" w:styleId="FollowedHyperlink">
    <w:name w:val="FollowedHyperlink"/>
    <w:basedOn w:val="DefaultParagraphFont"/>
    <w:uiPriority w:val="99"/>
    <w:semiHidden/>
    <w:unhideWhenUsed/>
    <w:rsid w:val="000C221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header" Target="header1.xml" Id="rId13" /><Relationship Type="http://schemas.openxmlformats.org/officeDocument/2006/relationships/settings" Target="settings.xml" Id="rId3" /><Relationship Type="http://schemas.openxmlformats.org/officeDocument/2006/relationships/image" Target="media/image2.png"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www.extension.uidaho.edu/publishing/pdf/BUL/BUL795.pdf" TargetMode="External" Id="rId11" /><Relationship Type="http://schemas.openxmlformats.org/officeDocument/2006/relationships/footnotes" Target="footnotes.xml" Id="rId5" /><Relationship Type="http://schemas.openxmlformats.org/officeDocument/2006/relationships/theme" Target="theme/theme1.xml" Id="rId15" /><Relationship Type="http://schemas.openxmlformats.org/officeDocument/2006/relationships/hyperlink" Target="file:///C:\Users\aubre\Downloads\graph-paper-5mm-1-en.pdf" TargetMode="External" Id="rId10" /><Relationship Type="http://schemas.openxmlformats.org/officeDocument/2006/relationships/webSettings" Target="webSettings.xml" Id="rId4" /><Relationship Type="http://schemas.openxmlformats.org/officeDocument/2006/relationships/hyperlink" Target="http://www.extension.uidaho.edu/publishing/pdf/BUL/BUL795.pdf" TargetMode="External" Id="rId9" /><Relationship Type="http://schemas.openxmlformats.org/officeDocument/2006/relationships/fontTable" Target="fontTable.xml" Id="rId14" /><Relationship Type="http://schemas.openxmlformats.org/officeDocument/2006/relationships/hyperlink" Target="https://www.landscapetoolbox.org/wp-content/uploads/2016/02/MMGSSE_20170614.pdf" TargetMode="External" Id="Ra97b2b7992c145b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WA FFA ExDir</dc:creator>
  <keywords/>
  <lastModifiedBy>Triplett, Aubree (agtriplett@uidaho.edu)</lastModifiedBy>
  <revision>17</revision>
  <lastPrinted>2025-05-12T17:06:00.0000000Z</lastPrinted>
  <dcterms:created xsi:type="dcterms:W3CDTF">2021-05-26T14:35:00.0000000Z</dcterms:created>
  <dcterms:modified xsi:type="dcterms:W3CDTF">2025-05-14T22:29:36.6461679Z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2019-02-19T00:00:00Z</vt:filetime>
  </property>
  <property fmtid="{D5CDD505-2E9C-101B-9397-08002B2CF9AE}" pid="3" name="Creator">
    <vt:lpwstr>Microsoft® Word 2016</vt:lpwstr>
  </property>
  <property fmtid="{D5CDD505-2E9C-101B-9397-08002B2CF9AE}" pid="4" name="LastSaved">
    <vt:filetime>2019-05-10T00:00:00Z</vt:filetime>
  </property>
</Properties>
</file>