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D287C0" w14:textId="3B7821AB" w:rsidR="00E81675" w:rsidRPr="00A27912" w:rsidRDefault="00E81675" w:rsidP="00A27912">
      <w:pPr>
        <w:spacing w:after="240"/>
        <w:jc w:val="center"/>
        <w:rPr>
          <w:b/>
          <w:sz w:val="48"/>
          <w:szCs w:val="40"/>
        </w:rPr>
      </w:pPr>
      <w:r w:rsidRPr="00A27912">
        <w:rPr>
          <w:b/>
          <w:sz w:val="48"/>
          <w:szCs w:val="40"/>
        </w:rPr>
        <w:t>Setting for Water Quality 20</w:t>
      </w:r>
      <w:r w:rsidR="00E56E83" w:rsidRPr="00A27912">
        <w:rPr>
          <w:b/>
          <w:sz w:val="48"/>
          <w:szCs w:val="40"/>
        </w:rPr>
        <w:t>2</w:t>
      </w:r>
      <w:r w:rsidR="00251249" w:rsidRPr="00A27912">
        <w:rPr>
          <w:b/>
          <w:sz w:val="48"/>
          <w:szCs w:val="40"/>
        </w:rPr>
        <w:t>4</w:t>
      </w:r>
    </w:p>
    <w:p w14:paraId="68DB9C8D" w14:textId="282A3329" w:rsidR="00E81675" w:rsidRPr="00A27912" w:rsidRDefault="00251249" w:rsidP="00E81675">
      <w:pPr>
        <w:spacing w:after="240"/>
        <w:rPr>
          <w:rFonts w:asciiTheme="minorHAnsi" w:hAnsiTheme="minorHAnsi" w:cstheme="minorHAnsi"/>
          <w:sz w:val="40"/>
          <w:szCs w:val="40"/>
        </w:rPr>
      </w:pPr>
      <w:r w:rsidRPr="00A27912">
        <w:rPr>
          <w:rFonts w:asciiTheme="minorHAnsi" w:hAnsiTheme="minorHAnsi" w:cstheme="minorHAnsi"/>
          <w:sz w:val="40"/>
          <w:szCs w:val="40"/>
        </w:rPr>
        <w:t>Th</w:t>
      </w:r>
      <w:r w:rsidR="009D3227" w:rsidRPr="00A27912">
        <w:rPr>
          <w:rFonts w:asciiTheme="minorHAnsi" w:hAnsiTheme="minorHAnsi" w:cstheme="minorHAnsi"/>
          <w:sz w:val="40"/>
          <w:szCs w:val="40"/>
        </w:rPr>
        <w:t xml:space="preserve">is segment of Paradise Creek runs through Moscow and Pullman </w:t>
      </w:r>
      <w:r w:rsidR="00A27912">
        <w:rPr>
          <w:rFonts w:asciiTheme="minorHAnsi" w:hAnsiTheme="minorHAnsi" w:cstheme="minorHAnsi"/>
          <w:sz w:val="40"/>
          <w:szCs w:val="40"/>
        </w:rPr>
        <w:t xml:space="preserve">through urban areas and farmland with </w:t>
      </w:r>
      <w:r w:rsidR="002B16A2" w:rsidRPr="00A27912">
        <w:rPr>
          <w:rFonts w:asciiTheme="minorHAnsi" w:hAnsiTheme="minorHAnsi" w:cstheme="minorHAnsi"/>
          <w:sz w:val="40"/>
          <w:szCs w:val="40"/>
        </w:rPr>
        <w:t xml:space="preserve">Palouse </w:t>
      </w:r>
      <w:r w:rsidR="00A27912">
        <w:rPr>
          <w:rFonts w:asciiTheme="minorHAnsi" w:hAnsiTheme="minorHAnsi" w:cstheme="minorHAnsi"/>
          <w:sz w:val="40"/>
          <w:szCs w:val="40"/>
        </w:rPr>
        <w:t>p</w:t>
      </w:r>
      <w:r w:rsidR="002B16A2" w:rsidRPr="00A27912">
        <w:rPr>
          <w:rFonts w:asciiTheme="minorHAnsi" w:hAnsiTheme="minorHAnsi" w:cstheme="minorHAnsi"/>
          <w:sz w:val="40"/>
          <w:szCs w:val="40"/>
        </w:rPr>
        <w:t xml:space="preserve">rairie soils. </w:t>
      </w:r>
      <w:r w:rsidR="00E56E83" w:rsidRPr="00A27912">
        <w:rPr>
          <w:rFonts w:asciiTheme="minorHAnsi" w:hAnsiTheme="minorHAnsi" w:cstheme="minorHAnsi"/>
          <w:sz w:val="40"/>
          <w:szCs w:val="40"/>
        </w:rPr>
        <w:t xml:space="preserve">The </w:t>
      </w:r>
      <w:r w:rsidR="002B16A2" w:rsidRPr="00A27912">
        <w:rPr>
          <w:rFonts w:asciiTheme="minorHAnsi" w:hAnsiTheme="minorHAnsi" w:cstheme="minorHAnsi"/>
          <w:sz w:val="40"/>
          <w:szCs w:val="40"/>
        </w:rPr>
        <w:t xml:space="preserve">uplands of the </w:t>
      </w:r>
      <w:r w:rsidR="00E56E83" w:rsidRPr="00A27912">
        <w:rPr>
          <w:rFonts w:asciiTheme="minorHAnsi" w:hAnsiTheme="minorHAnsi" w:cstheme="minorHAnsi"/>
          <w:sz w:val="40"/>
          <w:szCs w:val="40"/>
        </w:rPr>
        <w:t xml:space="preserve">watershed </w:t>
      </w:r>
      <w:r w:rsidR="00F76FC1">
        <w:rPr>
          <w:rFonts w:asciiTheme="minorHAnsi" w:hAnsiTheme="minorHAnsi" w:cstheme="minorHAnsi"/>
          <w:sz w:val="40"/>
          <w:szCs w:val="40"/>
        </w:rPr>
        <w:t xml:space="preserve">for the segment of stream to be examined today </w:t>
      </w:r>
      <w:r w:rsidR="002B16A2" w:rsidRPr="00A27912">
        <w:rPr>
          <w:rFonts w:asciiTheme="minorHAnsi" w:hAnsiTheme="minorHAnsi" w:cstheme="minorHAnsi"/>
          <w:sz w:val="40"/>
          <w:szCs w:val="40"/>
        </w:rPr>
        <w:t xml:space="preserve">are </w:t>
      </w:r>
      <w:r w:rsidR="00E56E83" w:rsidRPr="00A27912">
        <w:rPr>
          <w:rFonts w:asciiTheme="minorHAnsi" w:hAnsiTheme="minorHAnsi" w:cstheme="minorHAnsi"/>
          <w:sz w:val="40"/>
          <w:szCs w:val="40"/>
        </w:rPr>
        <w:t>framed land</w:t>
      </w:r>
      <w:r w:rsidR="002B16A2" w:rsidRPr="00A27912">
        <w:rPr>
          <w:rFonts w:asciiTheme="minorHAnsi" w:hAnsiTheme="minorHAnsi" w:cstheme="minorHAnsi"/>
          <w:sz w:val="40"/>
          <w:szCs w:val="40"/>
        </w:rPr>
        <w:t xml:space="preserve"> </w:t>
      </w:r>
      <w:r w:rsidR="00E56E83" w:rsidRPr="00A27912">
        <w:rPr>
          <w:rFonts w:asciiTheme="minorHAnsi" w:hAnsiTheme="minorHAnsi" w:cstheme="minorHAnsi"/>
          <w:sz w:val="40"/>
          <w:szCs w:val="40"/>
        </w:rPr>
        <w:t>and pasture.</w:t>
      </w:r>
      <w:r w:rsidR="002B16A2" w:rsidRPr="00A27912">
        <w:rPr>
          <w:rFonts w:asciiTheme="minorHAnsi" w:hAnsiTheme="minorHAnsi" w:cstheme="minorHAnsi"/>
          <w:sz w:val="40"/>
          <w:szCs w:val="40"/>
        </w:rPr>
        <w:t xml:space="preserve"> </w:t>
      </w:r>
      <w:r w:rsidR="00F76FC1">
        <w:rPr>
          <w:rFonts w:asciiTheme="minorHAnsi" w:hAnsiTheme="minorHAnsi" w:cstheme="minorHAnsi"/>
          <w:sz w:val="40"/>
          <w:szCs w:val="40"/>
        </w:rPr>
        <w:t xml:space="preserve">Areas </w:t>
      </w:r>
      <w:r w:rsidR="002B16A2" w:rsidRPr="00A27912">
        <w:rPr>
          <w:rFonts w:asciiTheme="minorHAnsi" w:hAnsiTheme="minorHAnsi" w:cstheme="minorHAnsi"/>
          <w:sz w:val="40"/>
          <w:szCs w:val="40"/>
        </w:rPr>
        <w:t xml:space="preserve">adjacent </w:t>
      </w:r>
      <w:r w:rsidR="0073711C">
        <w:rPr>
          <w:rFonts w:asciiTheme="minorHAnsi" w:hAnsiTheme="minorHAnsi" w:cstheme="minorHAnsi"/>
          <w:sz w:val="40"/>
          <w:szCs w:val="40"/>
        </w:rPr>
        <w:t xml:space="preserve">to </w:t>
      </w:r>
      <w:r w:rsidR="002B16A2" w:rsidRPr="00A27912">
        <w:rPr>
          <w:rFonts w:asciiTheme="minorHAnsi" w:hAnsiTheme="minorHAnsi" w:cstheme="minorHAnsi"/>
          <w:sz w:val="40"/>
          <w:szCs w:val="40"/>
        </w:rPr>
        <w:t>this stream</w:t>
      </w:r>
      <w:r w:rsidR="00F76FC1">
        <w:rPr>
          <w:rFonts w:asciiTheme="minorHAnsi" w:hAnsiTheme="minorHAnsi" w:cstheme="minorHAnsi"/>
          <w:sz w:val="40"/>
          <w:szCs w:val="40"/>
        </w:rPr>
        <w:t xml:space="preserve"> s</w:t>
      </w:r>
      <w:r w:rsidR="0073711C">
        <w:rPr>
          <w:rFonts w:asciiTheme="minorHAnsi" w:hAnsiTheme="minorHAnsi" w:cstheme="minorHAnsi"/>
          <w:sz w:val="40"/>
          <w:szCs w:val="40"/>
        </w:rPr>
        <w:t>egment</w:t>
      </w:r>
      <w:r w:rsidR="002B16A2" w:rsidRPr="00A27912">
        <w:rPr>
          <w:rFonts w:asciiTheme="minorHAnsi" w:hAnsiTheme="minorHAnsi" w:cstheme="minorHAnsi"/>
          <w:sz w:val="40"/>
          <w:szCs w:val="40"/>
        </w:rPr>
        <w:t xml:space="preserve"> are urban residential, </w:t>
      </w:r>
      <w:r w:rsidR="005216DB" w:rsidRPr="00A27912">
        <w:rPr>
          <w:rFonts w:asciiTheme="minorHAnsi" w:hAnsiTheme="minorHAnsi" w:cstheme="minorHAnsi"/>
          <w:sz w:val="40"/>
          <w:szCs w:val="40"/>
        </w:rPr>
        <w:t>parks, a pasture and a prairie area.</w:t>
      </w:r>
    </w:p>
    <w:p w14:paraId="42F6AF10" w14:textId="2FAF66FE" w:rsidR="005B12B5" w:rsidRPr="00A27912" w:rsidRDefault="00E81675" w:rsidP="00E81675">
      <w:pPr>
        <w:spacing w:after="240"/>
        <w:rPr>
          <w:rFonts w:asciiTheme="minorHAnsi" w:hAnsiTheme="minorHAnsi" w:cstheme="minorHAnsi"/>
          <w:sz w:val="40"/>
          <w:szCs w:val="40"/>
        </w:rPr>
      </w:pPr>
      <w:r w:rsidRPr="00A27912">
        <w:rPr>
          <w:rFonts w:asciiTheme="minorHAnsi" w:hAnsiTheme="minorHAnsi" w:cstheme="minorHAnsi"/>
          <w:sz w:val="40"/>
          <w:szCs w:val="40"/>
        </w:rPr>
        <w:t xml:space="preserve">Currently, the creek </w:t>
      </w:r>
      <w:r w:rsidR="005B12B5" w:rsidRPr="00A27912">
        <w:rPr>
          <w:rFonts w:asciiTheme="minorHAnsi" w:hAnsiTheme="minorHAnsi" w:cstheme="minorHAnsi"/>
          <w:sz w:val="40"/>
          <w:szCs w:val="40"/>
        </w:rPr>
        <w:t>is inhabited by</w:t>
      </w:r>
      <w:r w:rsidRPr="00A27912">
        <w:rPr>
          <w:rFonts w:asciiTheme="minorHAnsi" w:hAnsiTheme="minorHAnsi" w:cstheme="minorHAnsi"/>
          <w:sz w:val="40"/>
          <w:szCs w:val="40"/>
        </w:rPr>
        <w:t xml:space="preserve"> fish that</w:t>
      </w:r>
      <w:r w:rsidR="0083395C" w:rsidRPr="00A27912">
        <w:rPr>
          <w:rFonts w:asciiTheme="minorHAnsi" w:hAnsiTheme="minorHAnsi" w:cstheme="minorHAnsi"/>
          <w:sz w:val="40"/>
          <w:szCs w:val="40"/>
        </w:rPr>
        <w:t xml:space="preserve"> </w:t>
      </w:r>
      <w:r w:rsidRPr="00A27912">
        <w:rPr>
          <w:rFonts w:asciiTheme="minorHAnsi" w:hAnsiTheme="minorHAnsi" w:cstheme="minorHAnsi"/>
          <w:sz w:val="40"/>
          <w:szCs w:val="40"/>
        </w:rPr>
        <w:t xml:space="preserve">require </w:t>
      </w:r>
      <w:r w:rsidR="00844D00" w:rsidRPr="00A27912">
        <w:rPr>
          <w:rFonts w:asciiTheme="minorHAnsi" w:hAnsiTheme="minorHAnsi" w:cstheme="minorHAnsi"/>
          <w:sz w:val="40"/>
          <w:szCs w:val="40"/>
        </w:rPr>
        <w:t>cold-water</w:t>
      </w:r>
      <w:r w:rsidRPr="00A27912">
        <w:rPr>
          <w:rFonts w:asciiTheme="minorHAnsi" w:hAnsiTheme="minorHAnsi" w:cstheme="minorHAnsi"/>
          <w:sz w:val="40"/>
          <w:szCs w:val="40"/>
        </w:rPr>
        <w:t xml:space="preserve"> conditions. </w:t>
      </w:r>
      <w:r w:rsidR="00D2262F" w:rsidRPr="00A27912">
        <w:rPr>
          <w:rFonts w:asciiTheme="minorHAnsi" w:hAnsiTheme="minorHAnsi" w:cstheme="minorHAnsi"/>
          <w:sz w:val="40"/>
          <w:szCs w:val="40"/>
        </w:rPr>
        <w:t xml:space="preserve">The manager of this stretch of stream is interested in </w:t>
      </w:r>
      <w:r w:rsidR="00A27912" w:rsidRPr="00A27912">
        <w:rPr>
          <w:rFonts w:asciiTheme="minorHAnsi" w:hAnsiTheme="minorHAnsi" w:cstheme="minorHAnsi"/>
          <w:sz w:val="40"/>
          <w:szCs w:val="40"/>
        </w:rPr>
        <w:t>its value for rainbow trout</w:t>
      </w:r>
      <w:r w:rsidR="0083395C" w:rsidRPr="00A27912">
        <w:rPr>
          <w:rFonts w:asciiTheme="minorHAnsi" w:hAnsiTheme="minorHAnsi" w:cstheme="minorHAnsi"/>
          <w:sz w:val="40"/>
          <w:szCs w:val="40"/>
        </w:rPr>
        <w:t>.</w:t>
      </w:r>
    </w:p>
    <w:p w14:paraId="4EFF8D0C" w14:textId="2B194013" w:rsidR="00E81675" w:rsidRDefault="005B12B5" w:rsidP="00E81675">
      <w:pPr>
        <w:spacing w:after="240"/>
        <w:rPr>
          <w:rFonts w:asciiTheme="minorHAnsi" w:hAnsiTheme="minorHAnsi" w:cstheme="minorHAnsi"/>
          <w:sz w:val="44"/>
          <w:szCs w:val="40"/>
        </w:rPr>
      </w:pPr>
      <w:r w:rsidRPr="00A27912">
        <w:rPr>
          <w:rFonts w:asciiTheme="minorHAnsi" w:hAnsiTheme="minorHAnsi" w:cstheme="minorHAnsi"/>
          <w:sz w:val="44"/>
          <w:szCs w:val="40"/>
        </w:rPr>
        <w:t>In your work today, consider</w:t>
      </w:r>
      <w:r w:rsidR="00E81675" w:rsidRPr="00A27912">
        <w:rPr>
          <w:rFonts w:asciiTheme="minorHAnsi" w:hAnsiTheme="minorHAnsi" w:cstheme="minorHAnsi"/>
          <w:sz w:val="44"/>
          <w:szCs w:val="40"/>
        </w:rPr>
        <w:t xml:space="preserve"> </w:t>
      </w:r>
      <w:r w:rsidR="00C6519F" w:rsidRPr="00A27912">
        <w:rPr>
          <w:rFonts w:asciiTheme="minorHAnsi" w:hAnsiTheme="minorHAnsi" w:cstheme="minorHAnsi"/>
          <w:sz w:val="44"/>
          <w:szCs w:val="40"/>
        </w:rPr>
        <w:t>the creek’s</w:t>
      </w:r>
      <w:r w:rsidRPr="00A27912">
        <w:rPr>
          <w:rFonts w:asciiTheme="minorHAnsi" w:hAnsiTheme="minorHAnsi" w:cstheme="minorHAnsi"/>
          <w:sz w:val="44"/>
          <w:szCs w:val="40"/>
        </w:rPr>
        <w:t xml:space="preserve"> ability to </w:t>
      </w:r>
      <w:r w:rsidR="00E81675" w:rsidRPr="00A27912">
        <w:rPr>
          <w:rFonts w:asciiTheme="minorHAnsi" w:hAnsiTheme="minorHAnsi" w:cstheme="minorHAnsi"/>
          <w:sz w:val="44"/>
          <w:szCs w:val="40"/>
        </w:rPr>
        <w:t xml:space="preserve">support </w:t>
      </w:r>
      <w:r w:rsidR="00A27912" w:rsidRPr="00A27912">
        <w:rPr>
          <w:rFonts w:asciiTheme="minorHAnsi" w:hAnsiTheme="minorHAnsi" w:cstheme="minorHAnsi"/>
          <w:b/>
          <w:sz w:val="44"/>
          <w:szCs w:val="40"/>
        </w:rPr>
        <w:t>RAINBOW TROUT</w:t>
      </w:r>
      <w:r w:rsidRPr="00A27912">
        <w:rPr>
          <w:rFonts w:asciiTheme="minorHAnsi" w:hAnsiTheme="minorHAnsi" w:cstheme="minorHAnsi"/>
          <w:sz w:val="44"/>
          <w:szCs w:val="40"/>
        </w:rPr>
        <w:t>.</w:t>
      </w:r>
    </w:p>
    <w:p w14:paraId="4E86F2E1" w14:textId="77777777" w:rsidR="00950E43" w:rsidRDefault="00950E43" w:rsidP="00E81675">
      <w:pPr>
        <w:spacing w:after="240"/>
        <w:rPr>
          <w:rFonts w:asciiTheme="minorHAnsi" w:hAnsiTheme="minorHAnsi" w:cstheme="minorHAnsi"/>
          <w:sz w:val="44"/>
          <w:szCs w:val="40"/>
        </w:rPr>
      </w:pPr>
    </w:p>
    <w:p w14:paraId="3E118D55" w14:textId="047399C9" w:rsidR="00950E43" w:rsidRPr="00A27912" w:rsidRDefault="00950E43" w:rsidP="00E81675">
      <w:pPr>
        <w:spacing w:after="240"/>
        <w:rPr>
          <w:rFonts w:asciiTheme="minorHAnsi" w:hAnsiTheme="minorHAnsi" w:cstheme="minorHAnsi"/>
          <w:sz w:val="44"/>
          <w:szCs w:val="40"/>
        </w:rPr>
      </w:pPr>
      <w:r>
        <w:rPr>
          <w:rFonts w:asciiTheme="minorHAnsi" w:hAnsiTheme="minorHAnsi" w:cstheme="minorHAnsi"/>
          <w:sz w:val="44"/>
          <w:szCs w:val="40"/>
        </w:rPr>
        <w:t xml:space="preserve">It is clear that this stream has high turbidity. Most fish biologists </w:t>
      </w:r>
      <w:r w:rsidR="00F71588">
        <w:rPr>
          <w:rFonts w:asciiTheme="minorHAnsi" w:hAnsiTheme="minorHAnsi" w:cstheme="minorHAnsi"/>
          <w:sz w:val="44"/>
          <w:szCs w:val="40"/>
        </w:rPr>
        <w:t>suggest that rainbow trout do best in water with &lt; 15 NTUs of turbidity.</w:t>
      </w:r>
    </w:p>
    <w:p w14:paraId="3CD2DC47" w14:textId="77777777" w:rsidR="00BB1AD4" w:rsidRDefault="00BB1AD4"/>
    <w:sectPr w:rsidR="00BB1A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1675"/>
    <w:rsid w:val="00097278"/>
    <w:rsid w:val="00251249"/>
    <w:rsid w:val="00294643"/>
    <w:rsid w:val="002B16A2"/>
    <w:rsid w:val="00414930"/>
    <w:rsid w:val="005216DB"/>
    <w:rsid w:val="005B12B5"/>
    <w:rsid w:val="0067456D"/>
    <w:rsid w:val="0073711C"/>
    <w:rsid w:val="0083395C"/>
    <w:rsid w:val="00844D00"/>
    <w:rsid w:val="008F3FF7"/>
    <w:rsid w:val="00950E43"/>
    <w:rsid w:val="009D3227"/>
    <w:rsid w:val="00A27912"/>
    <w:rsid w:val="00BB1AD4"/>
    <w:rsid w:val="00C6519F"/>
    <w:rsid w:val="00D2262F"/>
    <w:rsid w:val="00E56E83"/>
    <w:rsid w:val="00E81675"/>
    <w:rsid w:val="00ED1247"/>
    <w:rsid w:val="00F71588"/>
    <w:rsid w:val="00F76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A94B67"/>
  <w15:chartTrackingRefBased/>
  <w15:docId w15:val="{6E6F2580-9BBB-4627-B8F1-FE7C99D7C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1675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5132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Launchbaugh</dc:creator>
  <cp:keywords/>
  <dc:description/>
  <cp:lastModifiedBy>Launchbaugh, Karen (klaunchb@uidaho.edu)</cp:lastModifiedBy>
  <cp:revision>13</cp:revision>
  <dcterms:created xsi:type="dcterms:W3CDTF">2024-06-06T12:42:00Z</dcterms:created>
  <dcterms:modified xsi:type="dcterms:W3CDTF">2024-06-06T18:52:00Z</dcterms:modified>
</cp:coreProperties>
</file>